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C789" w14:textId="64A59C8E" w:rsidR="00A46A48" w:rsidRDefault="00BD1341" w:rsidP="00FB47AA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1039">
        <w:rPr>
          <w:rFonts w:ascii="Arial" w:hAnsi="Arial" w:cs="Arial"/>
          <w:b/>
          <w:sz w:val="28"/>
          <w:szCs w:val="28"/>
        </w:rPr>
        <w:t xml:space="preserve">AASHTO </w:t>
      </w:r>
      <w:r w:rsidR="00A46A48">
        <w:rPr>
          <w:rFonts w:ascii="Arial" w:hAnsi="Arial" w:cs="Arial"/>
          <w:b/>
          <w:sz w:val="28"/>
          <w:szCs w:val="28"/>
        </w:rPr>
        <w:t>Preservation Management (</w:t>
      </w:r>
      <w:r w:rsidRPr="000E1039">
        <w:rPr>
          <w:rFonts w:ascii="Arial" w:hAnsi="Arial" w:cs="Arial"/>
          <w:b/>
          <w:sz w:val="28"/>
          <w:szCs w:val="28"/>
        </w:rPr>
        <w:t>TSP</w:t>
      </w:r>
      <w:r w:rsidR="00CF4018" w:rsidRPr="000E1039">
        <w:rPr>
          <w:rFonts w:ascii="Arial" w:hAnsi="Arial" w:cs="Arial"/>
          <w:sz w:val="28"/>
          <w:szCs w:val="28"/>
        </w:rPr>
        <w:t>•</w:t>
      </w:r>
      <w:r w:rsidRPr="000E1039">
        <w:rPr>
          <w:rFonts w:ascii="Arial" w:hAnsi="Arial" w:cs="Arial"/>
          <w:b/>
          <w:sz w:val="28"/>
          <w:szCs w:val="28"/>
        </w:rPr>
        <w:t>2</w:t>
      </w:r>
      <w:r w:rsidR="00A46A48">
        <w:rPr>
          <w:rFonts w:ascii="Arial" w:hAnsi="Arial" w:cs="Arial"/>
          <w:b/>
          <w:sz w:val="28"/>
          <w:szCs w:val="28"/>
        </w:rPr>
        <w:t>)</w:t>
      </w:r>
    </w:p>
    <w:p w14:paraId="456CB9E4" w14:textId="1F2297B9" w:rsidR="00FB47AA" w:rsidRPr="000E1039" w:rsidRDefault="00BD1341" w:rsidP="00FB47AA">
      <w:pPr>
        <w:tabs>
          <w:tab w:val="left" w:pos="927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E1039">
        <w:rPr>
          <w:rFonts w:ascii="Arial" w:hAnsi="Arial" w:cs="Arial"/>
          <w:b/>
          <w:sz w:val="28"/>
          <w:szCs w:val="28"/>
        </w:rPr>
        <w:t xml:space="preserve"> </w:t>
      </w:r>
      <w:r w:rsidR="00951BDB" w:rsidRPr="000E1039">
        <w:rPr>
          <w:rFonts w:ascii="Arial" w:hAnsi="Arial" w:cs="Arial"/>
          <w:b/>
          <w:sz w:val="28"/>
          <w:szCs w:val="28"/>
        </w:rPr>
        <w:t>Emulsion Task Force (ETF)</w:t>
      </w:r>
      <w:r w:rsidRPr="000E1039">
        <w:rPr>
          <w:rFonts w:ascii="Arial" w:hAnsi="Arial" w:cs="Arial"/>
          <w:b/>
          <w:sz w:val="28"/>
          <w:szCs w:val="28"/>
        </w:rPr>
        <w:t xml:space="preserve"> Meeting</w:t>
      </w:r>
      <w:r w:rsidR="006478C0">
        <w:rPr>
          <w:rFonts w:ascii="Arial" w:hAnsi="Arial" w:cs="Arial"/>
          <w:b/>
          <w:sz w:val="28"/>
          <w:szCs w:val="28"/>
        </w:rPr>
        <w:t xml:space="preserve"> Notes</w:t>
      </w:r>
    </w:p>
    <w:p w14:paraId="667571CD" w14:textId="7EAEABC9" w:rsidR="000E1039" w:rsidRDefault="005C2E83" w:rsidP="00A528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 26,</w:t>
      </w:r>
      <w:r w:rsidR="009A036E">
        <w:rPr>
          <w:rFonts w:ascii="Arial" w:hAnsi="Arial" w:cs="Arial"/>
          <w:b/>
          <w:sz w:val="20"/>
          <w:szCs w:val="20"/>
        </w:rPr>
        <w:t xml:space="preserve"> 2024</w:t>
      </w:r>
    </w:p>
    <w:p w14:paraId="2E7B4139" w14:textId="66D7CA5E" w:rsidR="005C2E83" w:rsidRDefault="005C2E83" w:rsidP="00A528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12-4p CST</w:t>
      </w:r>
    </w:p>
    <w:p w14:paraId="61B5E41B" w14:textId="27681058" w:rsidR="009A036E" w:rsidRDefault="006769D0" w:rsidP="00A52849">
      <w:pPr>
        <w:spacing w:after="0" w:line="240" w:lineRule="auto"/>
        <w:jc w:val="center"/>
      </w:pPr>
      <w:hyperlink r:id="rId8" w:history="1">
        <w:r w:rsidR="005C2E83">
          <w:rPr>
            <w:rStyle w:val="Hyperlink"/>
          </w:rPr>
          <w:t>https://meet.goto.com/128096093</w:t>
        </w:r>
      </w:hyperlink>
    </w:p>
    <w:p w14:paraId="18E17A54" w14:textId="70A81EDD" w:rsidR="005C2E83" w:rsidRPr="005C2E83" w:rsidRDefault="005C2E83" w:rsidP="005C2E83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</w:rPr>
      </w:pPr>
      <w:r w:rsidRPr="005C2E83">
        <w:rPr>
          <w:rFonts w:ascii="Calibri" w:eastAsia="Calibri" w:hAnsi="Calibri" w:cs="Calibri"/>
        </w:rPr>
        <w:t xml:space="preserve">United States: +1 (872) 240-3412 </w:t>
      </w:r>
      <w:r w:rsidRPr="005C2E83">
        <w:rPr>
          <w:rFonts w:ascii="Calibri" w:eastAsia="Calibri" w:hAnsi="Calibri" w:cs="Calibri"/>
        </w:rPr>
        <w:br/>
        <w:t xml:space="preserve">- One-touch: </w:t>
      </w:r>
      <w:hyperlink r:id="rId9" w:history="1">
        <w:r w:rsidRPr="005C2E83">
          <w:rPr>
            <w:rFonts w:ascii="Calibri" w:eastAsia="Calibri" w:hAnsi="Calibri" w:cs="Calibri"/>
            <w:color w:val="0000FF"/>
            <w:u w:val="single"/>
          </w:rPr>
          <w:t>tel:+18722403412,,128096093#</w:t>
        </w:r>
      </w:hyperlink>
    </w:p>
    <w:p w14:paraId="1D1EA01D" w14:textId="7CB4FCEB" w:rsidR="005C2E83" w:rsidRPr="005C2E83" w:rsidRDefault="005C2E83" w:rsidP="005C2E83">
      <w:pPr>
        <w:spacing w:before="100" w:beforeAutospacing="1" w:after="100" w:afterAutospacing="1" w:line="240" w:lineRule="auto"/>
        <w:jc w:val="center"/>
        <w:rPr>
          <w:rFonts w:ascii="Calibri" w:eastAsia="Calibri" w:hAnsi="Calibri" w:cs="Calibri"/>
        </w:rPr>
      </w:pPr>
      <w:r w:rsidRPr="005C2E83">
        <w:rPr>
          <w:rFonts w:ascii="Calibri" w:eastAsia="Calibri" w:hAnsi="Calibri" w:cs="Calibri"/>
        </w:rPr>
        <w:t>Access Code: 128-096-093</w:t>
      </w:r>
    </w:p>
    <w:p w14:paraId="2A473BF9" w14:textId="4CD51B3B" w:rsidR="00951BDB" w:rsidRDefault="00951BDB" w:rsidP="00951BDB">
      <w:pPr>
        <w:spacing w:after="0"/>
        <w:rPr>
          <w:rFonts w:ascii="Arial" w:hAnsi="Arial" w:cs="Arial"/>
          <w:sz w:val="20"/>
          <w:szCs w:val="20"/>
        </w:rPr>
      </w:pPr>
    </w:p>
    <w:p w14:paraId="60BB783A" w14:textId="77777777" w:rsidR="001B70F0" w:rsidRPr="00B205F8" w:rsidRDefault="001B70F0" w:rsidP="00951BDB">
      <w:pPr>
        <w:spacing w:after="0"/>
        <w:rPr>
          <w:rFonts w:ascii="Arial" w:hAnsi="Arial" w:cs="Arial"/>
          <w:sz w:val="20"/>
          <w:szCs w:val="20"/>
        </w:rPr>
      </w:pPr>
    </w:p>
    <w:p w14:paraId="09D48C0A" w14:textId="671A2314" w:rsidR="00951BDB" w:rsidRPr="006E48B8" w:rsidRDefault="005C2E83" w:rsidP="0088649F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12:</w:t>
      </w:r>
      <w:r w:rsidR="004F0416" w:rsidRPr="006E48B8">
        <w:rPr>
          <w:rFonts w:ascii="Arial" w:hAnsi="Arial" w:cs="Arial"/>
          <w:b/>
          <w:bCs/>
          <w:sz w:val="20"/>
          <w:szCs w:val="20"/>
        </w:rPr>
        <w:t>00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>:</w:t>
      </w:r>
      <w:r w:rsidR="004F0416" w:rsidRPr="006E48B8">
        <w:rPr>
          <w:rFonts w:ascii="Arial" w:hAnsi="Arial" w:cs="Arial"/>
          <w:b/>
          <w:bCs/>
          <w:sz w:val="20"/>
          <w:szCs w:val="20"/>
        </w:rPr>
        <w:t>1</w:t>
      </w:r>
      <w:r w:rsidR="004A6D55">
        <w:rPr>
          <w:rFonts w:ascii="Arial" w:hAnsi="Arial" w:cs="Arial"/>
          <w:b/>
          <w:bCs/>
          <w:sz w:val="20"/>
          <w:szCs w:val="20"/>
        </w:rPr>
        <w:t>0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>.m</w:t>
      </w:r>
      <w:r w:rsidR="00951BDB" w:rsidRPr="00B205F8">
        <w:rPr>
          <w:rFonts w:ascii="Arial" w:hAnsi="Arial" w:cs="Arial"/>
          <w:sz w:val="20"/>
          <w:szCs w:val="20"/>
        </w:rPr>
        <w:t>.</w:t>
      </w:r>
      <w:r w:rsidR="00314609">
        <w:rPr>
          <w:rFonts w:ascii="Arial" w:hAnsi="Arial" w:cs="Arial"/>
          <w:sz w:val="20"/>
          <w:szCs w:val="20"/>
        </w:rPr>
        <w:tab/>
      </w:r>
      <w:r w:rsidR="00FB47AA" w:rsidRPr="006E48B8">
        <w:rPr>
          <w:rFonts w:ascii="Arial" w:hAnsi="Arial" w:cs="Arial"/>
          <w:b/>
          <w:sz w:val="20"/>
          <w:szCs w:val="20"/>
        </w:rPr>
        <w:t>Welcome,</w:t>
      </w:r>
      <w:r w:rsidR="000F4A9D" w:rsidRPr="006E48B8">
        <w:rPr>
          <w:rFonts w:ascii="Arial" w:hAnsi="Arial" w:cs="Arial"/>
          <w:b/>
          <w:sz w:val="20"/>
          <w:szCs w:val="20"/>
        </w:rPr>
        <w:t xml:space="preserve"> Introductions</w:t>
      </w:r>
      <w:r w:rsidR="00E87F82" w:rsidRPr="006E48B8">
        <w:rPr>
          <w:rFonts w:ascii="Arial" w:hAnsi="Arial" w:cs="Arial"/>
          <w:b/>
          <w:sz w:val="20"/>
          <w:szCs w:val="20"/>
        </w:rPr>
        <w:t>/</w:t>
      </w:r>
      <w:r w:rsidR="00FB47AA" w:rsidRPr="006E48B8">
        <w:rPr>
          <w:rFonts w:ascii="Arial" w:hAnsi="Arial" w:cs="Arial"/>
          <w:b/>
          <w:sz w:val="20"/>
          <w:szCs w:val="20"/>
        </w:rPr>
        <w:t xml:space="preserve"> </w:t>
      </w:r>
      <w:r w:rsidR="00951BDB" w:rsidRPr="006E48B8">
        <w:rPr>
          <w:rFonts w:ascii="Arial" w:hAnsi="Arial" w:cs="Arial"/>
          <w:b/>
          <w:sz w:val="20"/>
          <w:szCs w:val="20"/>
        </w:rPr>
        <w:t>Roll Call</w:t>
      </w:r>
      <w:r w:rsidR="00F20229" w:rsidRPr="006E48B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Senger/Shields</w:t>
      </w:r>
    </w:p>
    <w:p w14:paraId="3A0D012C" w14:textId="77777777" w:rsidR="00951BDB" w:rsidRDefault="00951BDB" w:rsidP="00951BDB">
      <w:pPr>
        <w:tabs>
          <w:tab w:val="left" w:pos="2880"/>
          <w:tab w:val="left" w:pos="756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84BCA68" w14:textId="23520D3F" w:rsidR="007416F1" w:rsidRDefault="007416F1" w:rsidP="00951BDB">
      <w:pPr>
        <w:tabs>
          <w:tab w:val="left" w:pos="2880"/>
          <w:tab w:val="left" w:pos="75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Attendees:</w:t>
      </w:r>
    </w:p>
    <w:tbl>
      <w:tblPr>
        <w:tblW w:w="7465" w:type="dxa"/>
        <w:jc w:val="center"/>
        <w:tblLook w:val="04A0" w:firstRow="1" w:lastRow="0" w:firstColumn="1" w:lastColumn="0" w:noHBand="0" w:noVBand="1"/>
      </w:tblPr>
      <w:tblGrid>
        <w:gridCol w:w="2785"/>
        <w:gridCol w:w="2160"/>
        <w:gridCol w:w="2520"/>
      </w:tblGrid>
      <w:tr w:rsidR="00831BA2" w:rsidRPr="00831BA2" w14:paraId="06B3224B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766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Aaron Walker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E503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Ding Cheng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7F94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Marla Weigel</w:t>
            </w:r>
          </w:p>
        </w:tc>
      </w:tr>
      <w:tr w:rsidR="00831BA2" w:rsidRPr="00831BA2" w14:paraId="77E11247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3C56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Andrew Eicher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5B5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Eric Biehl - OH DOT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21E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Matt Teto</w:t>
            </w:r>
          </w:p>
        </w:tc>
      </w:tr>
      <w:tr w:rsidR="00831BA2" w:rsidRPr="00831BA2" w14:paraId="438D1E3D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37E4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Arlis Kadrmas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050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 xml:space="preserve">Greg Harder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687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Mike Hemsley</w:t>
            </w:r>
          </w:p>
        </w:tc>
      </w:tr>
      <w:tr w:rsidR="00831BA2" w:rsidRPr="00831BA2" w14:paraId="71E28E53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1CB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Bouzid Choubane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2519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Jason Dietz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D71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Nathan Awwad - INDOT</w:t>
            </w:r>
          </w:p>
        </w:tc>
      </w:tr>
      <w:tr w:rsidR="00831BA2" w:rsidRPr="00831BA2" w14:paraId="08E17730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041C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Brian Pfeifer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6AF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Jeff Dunn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079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Nik Jones (MPM)</w:t>
            </w:r>
          </w:p>
        </w:tc>
      </w:tr>
      <w:tr w:rsidR="00831BA2" w:rsidRPr="00831BA2" w14:paraId="01BC4456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F20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Charity Cook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AB6E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Jody Bachini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567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Raquel Moraes</w:t>
            </w:r>
          </w:p>
        </w:tc>
      </w:tr>
      <w:tr w:rsidR="00831BA2" w:rsidRPr="00831BA2" w14:paraId="6296E97D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AB8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Chris Hollenback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684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Joel Ulring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2659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Rex Eberly</w:t>
            </w:r>
          </w:p>
        </w:tc>
      </w:tr>
      <w:tr w:rsidR="00831BA2" w:rsidRPr="00831BA2" w14:paraId="33F552C7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5359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Danielle Knudtson (Mathy)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F99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John Malusky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A7F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Ryan Lynch</w:t>
            </w:r>
          </w:p>
        </w:tc>
      </w:tr>
      <w:tr w:rsidR="00831BA2" w:rsidRPr="00831BA2" w14:paraId="4299FDE5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18F" w14:textId="1E1473B8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Darren Ha</w:t>
            </w:r>
            <w:r w:rsidR="000836AD">
              <w:rPr>
                <w:rFonts w:ascii="Arial Unicode MS" w:eastAsia="Times New Roman" w:hAnsi="Arial Unicode MS" w:cs="Arial"/>
                <w:sz w:val="20"/>
                <w:szCs w:val="20"/>
              </w:rPr>
              <w:t>z</w:t>
            </w: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lett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FE9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Kelly Senger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2C3D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Sallie Houston</w:t>
            </w:r>
          </w:p>
        </w:tc>
      </w:tr>
      <w:tr w:rsidR="00831BA2" w:rsidRPr="00831BA2" w14:paraId="0C4B27E4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CF3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Dave Welborn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930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Larry Ilg (ODOT)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825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 xml:space="preserve">Stephane </w:t>
            </w:r>
            <w:proofErr w:type="spellStart"/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Charmot</w:t>
            </w:r>
            <w:proofErr w:type="spellEnd"/>
          </w:p>
        </w:tc>
      </w:tr>
      <w:tr w:rsidR="00831BA2" w:rsidRPr="00831BA2" w14:paraId="18AFABEA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E24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Stephanie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A47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Todd Shields (NCPP)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CF69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Travis Walbeck</w:t>
            </w:r>
          </w:p>
        </w:tc>
      </w:tr>
      <w:tr w:rsidR="00831BA2" w:rsidRPr="00831BA2" w14:paraId="336E5D43" w14:textId="77777777" w:rsidTr="00831BA2">
        <w:trPr>
          <w:trHeight w:val="255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EF66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Stormy Brewster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E928" w14:textId="77777777" w:rsidR="00831BA2" w:rsidRPr="00831BA2" w:rsidRDefault="00831BA2" w:rsidP="00831BA2">
            <w:pPr>
              <w:spacing w:after="0" w:line="240" w:lineRule="auto"/>
              <w:rPr>
                <w:rFonts w:ascii="Arial Unicode MS" w:eastAsia="Times New Roman" w:hAnsi="Arial Unicode MS" w:cs="Arial"/>
                <w:sz w:val="20"/>
                <w:szCs w:val="20"/>
              </w:rPr>
            </w:pPr>
            <w:r w:rsidRPr="00831BA2">
              <w:rPr>
                <w:rFonts w:ascii="Arial Unicode MS" w:eastAsia="Times New Roman" w:hAnsi="Arial Unicode MS" w:cs="Arial"/>
                <w:sz w:val="20"/>
                <w:szCs w:val="20"/>
              </w:rPr>
              <w:t>Todd Thomas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9DA" w14:textId="77777777" w:rsidR="00831BA2" w:rsidRPr="00831BA2" w:rsidRDefault="00831BA2" w:rsidP="00831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1B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59A58AA9" w14:textId="77777777" w:rsidR="00261DD4" w:rsidRPr="006E48B8" w:rsidRDefault="00261DD4" w:rsidP="00951BDB">
      <w:pPr>
        <w:tabs>
          <w:tab w:val="left" w:pos="2880"/>
          <w:tab w:val="left" w:pos="756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1FF2CEE7" w14:textId="2CA13C07" w:rsidR="00E40B4A" w:rsidRPr="00B205F8" w:rsidRDefault="005C2E83" w:rsidP="003F4EC9">
      <w:pPr>
        <w:tabs>
          <w:tab w:val="left" w:pos="2520"/>
          <w:tab w:val="left" w:pos="288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="004B0E08" w:rsidRPr="006E48B8">
        <w:rPr>
          <w:rFonts w:ascii="Arial" w:hAnsi="Arial" w:cs="Arial"/>
          <w:b/>
          <w:bCs/>
          <w:sz w:val="20"/>
          <w:szCs w:val="20"/>
        </w:rPr>
        <w:t>:</w:t>
      </w:r>
      <w:r w:rsidR="004F0416" w:rsidRPr="006E48B8">
        <w:rPr>
          <w:rFonts w:ascii="Arial" w:hAnsi="Arial" w:cs="Arial"/>
          <w:b/>
          <w:bCs/>
          <w:sz w:val="20"/>
          <w:szCs w:val="20"/>
        </w:rPr>
        <w:t>1</w:t>
      </w:r>
      <w:r w:rsidR="004A6D55">
        <w:rPr>
          <w:rFonts w:ascii="Arial" w:hAnsi="Arial" w:cs="Arial"/>
          <w:b/>
          <w:bCs/>
          <w:sz w:val="20"/>
          <w:szCs w:val="20"/>
        </w:rPr>
        <w:t>0</w:t>
      </w:r>
      <w:r w:rsidR="00FB47AA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FB47AA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="00FB47AA" w:rsidRPr="006E48B8">
        <w:rPr>
          <w:rFonts w:ascii="Arial" w:hAnsi="Arial" w:cs="Arial"/>
          <w:b/>
          <w:bCs/>
          <w:sz w:val="20"/>
          <w:szCs w:val="20"/>
        </w:rPr>
        <w:t>:</w:t>
      </w:r>
      <w:r w:rsidR="004A6D55">
        <w:rPr>
          <w:rFonts w:ascii="Arial" w:hAnsi="Arial" w:cs="Arial"/>
          <w:b/>
          <w:bCs/>
          <w:sz w:val="20"/>
          <w:szCs w:val="20"/>
        </w:rPr>
        <w:t>15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951BDB" w:rsidRPr="006E48B8">
        <w:rPr>
          <w:rFonts w:ascii="Arial" w:hAnsi="Arial" w:cs="Arial"/>
          <w:b/>
          <w:bCs/>
          <w:sz w:val="20"/>
          <w:szCs w:val="20"/>
        </w:rPr>
        <w:t>.m</w:t>
      </w:r>
      <w:r w:rsidR="00951BDB" w:rsidRPr="00B205F8">
        <w:rPr>
          <w:rFonts w:ascii="Arial" w:hAnsi="Arial" w:cs="Arial"/>
          <w:sz w:val="20"/>
          <w:szCs w:val="20"/>
        </w:rPr>
        <w:t>.</w:t>
      </w:r>
      <w:r w:rsidR="00314609">
        <w:rPr>
          <w:rFonts w:ascii="Arial" w:hAnsi="Arial" w:cs="Arial"/>
          <w:sz w:val="20"/>
          <w:szCs w:val="20"/>
        </w:rPr>
        <w:tab/>
      </w:r>
      <w:r w:rsidR="00E40B4A" w:rsidRPr="00D4201A">
        <w:rPr>
          <w:rFonts w:ascii="Arial" w:hAnsi="Arial" w:cs="Arial"/>
          <w:b/>
          <w:sz w:val="20"/>
          <w:szCs w:val="20"/>
        </w:rPr>
        <w:t xml:space="preserve">ETF </w:t>
      </w:r>
      <w:r w:rsidR="000C52C2">
        <w:rPr>
          <w:rFonts w:ascii="Arial" w:hAnsi="Arial" w:cs="Arial"/>
          <w:b/>
          <w:sz w:val="20"/>
          <w:szCs w:val="20"/>
        </w:rPr>
        <w:t>Review</w:t>
      </w:r>
      <w:r w:rsidR="00E40B4A" w:rsidRPr="00B205F8">
        <w:rPr>
          <w:rFonts w:ascii="Arial" w:hAnsi="Arial" w:cs="Arial"/>
          <w:sz w:val="20"/>
          <w:szCs w:val="20"/>
        </w:rPr>
        <w:tab/>
      </w:r>
    </w:p>
    <w:p w14:paraId="52BA8905" w14:textId="6E2F6B4A" w:rsidR="005C2E83" w:rsidRDefault="00E40B4A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8852B3">
        <w:rPr>
          <w:rFonts w:ascii="Arial" w:hAnsi="Arial" w:cs="Arial"/>
          <w:sz w:val="20"/>
          <w:szCs w:val="20"/>
        </w:rPr>
        <w:t xml:space="preserve">Review of </w:t>
      </w:r>
      <w:r w:rsidRPr="00D4201A">
        <w:rPr>
          <w:rFonts w:ascii="Arial" w:hAnsi="Arial" w:cs="Arial"/>
          <w:sz w:val="20"/>
          <w:szCs w:val="20"/>
        </w:rPr>
        <w:t>Meeting Minutes</w:t>
      </w:r>
      <w:r w:rsidR="00F70347">
        <w:rPr>
          <w:rFonts w:ascii="Arial" w:hAnsi="Arial" w:cs="Arial"/>
          <w:sz w:val="20"/>
          <w:szCs w:val="20"/>
        </w:rPr>
        <w:t xml:space="preserve"> (</w:t>
      </w:r>
      <w:r w:rsidR="005C2E83">
        <w:rPr>
          <w:rFonts w:ascii="Arial" w:hAnsi="Arial" w:cs="Arial"/>
          <w:sz w:val="20"/>
          <w:szCs w:val="20"/>
        </w:rPr>
        <w:t>May 2024</w:t>
      </w:r>
      <w:r w:rsidR="00F70347">
        <w:rPr>
          <w:rFonts w:ascii="Arial" w:hAnsi="Arial" w:cs="Arial"/>
          <w:sz w:val="20"/>
          <w:szCs w:val="20"/>
        </w:rPr>
        <w:t>)</w:t>
      </w:r>
      <w:r w:rsidR="005C2E83">
        <w:rPr>
          <w:rFonts w:ascii="Arial" w:hAnsi="Arial" w:cs="Arial"/>
          <w:sz w:val="20"/>
          <w:szCs w:val="20"/>
        </w:rPr>
        <w:tab/>
      </w:r>
      <w:r w:rsidR="005C2E83">
        <w:rPr>
          <w:rFonts w:ascii="Arial" w:hAnsi="Arial" w:cs="Arial"/>
          <w:b/>
          <w:sz w:val="20"/>
          <w:szCs w:val="20"/>
        </w:rPr>
        <w:t>Senger</w:t>
      </w:r>
    </w:p>
    <w:p w14:paraId="2EE21917" w14:textId="77777777" w:rsidR="004A6D55" w:rsidRDefault="006769D0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hyperlink r:id="rId10" w:history="1">
        <w:r w:rsidR="00132755" w:rsidRPr="002557A1">
          <w:rPr>
            <w:rStyle w:val="Hyperlink"/>
            <w:rFonts w:ascii="Arial" w:hAnsi="Arial" w:cs="Arial"/>
            <w:sz w:val="20"/>
            <w:szCs w:val="20"/>
          </w:rPr>
          <w:t>https://tsp2-etf.org/wp-content/uploads/2024/06/Emulsion-Task-Force-Notes-May-30-31-2024.pdf</w:t>
        </w:r>
      </w:hyperlink>
      <w:r w:rsidR="00132755">
        <w:rPr>
          <w:rFonts w:ascii="Arial" w:hAnsi="Arial" w:cs="Arial"/>
          <w:sz w:val="20"/>
          <w:szCs w:val="20"/>
        </w:rPr>
        <w:t xml:space="preserve"> </w:t>
      </w:r>
    </w:p>
    <w:p w14:paraId="4AC00B22" w14:textId="62E2B90D" w:rsidR="00132755" w:rsidRDefault="005C2E83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181A565" w14:textId="2C23578E" w:rsidR="005C2E83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</w:t>
      </w:r>
      <w:r w:rsidRPr="006E48B8">
        <w:rPr>
          <w:rFonts w:ascii="Arial" w:hAnsi="Arial" w:cs="Arial"/>
          <w:b/>
          <w:bCs/>
          <w:sz w:val="20"/>
          <w:szCs w:val="20"/>
        </w:rPr>
        <w:t>:1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12</w:t>
      </w:r>
      <w:r w:rsidRPr="006E48B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6E48B8">
        <w:rPr>
          <w:rFonts w:ascii="Arial" w:hAnsi="Arial" w:cs="Arial"/>
          <w:b/>
          <w:bCs/>
          <w:sz w:val="20"/>
          <w:szCs w:val="20"/>
        </w:rPr>
        <w:t>.m</w:t>
      </w:r>
      <w:r w:rsidRPr="00B205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ETF Website, Membership Review, NCPP Updates</w:t>
      </w:r>
      <w:r>
        <w:rPr>
          <w:rFonts w:ascii="Arial" w:hAnsi="Arial" w:cs="Arial"/>
          <w:sz w:val="20"/>
          <w:szCs w:val="20"/>
        </w:rPr>
        <w:tab/>
      </w:r>
      <w:r w:rsidRPr="0026136D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sz w:val="20"/>
          <w:szCs w:val="20"/>
        </w:rPr>
        <w:t>Shields</w:t>
      </w:r>
      <w:r w:rsidRPr="00D42670">
        <w:rPr>
          <w:rFonts w:ascii="Arial" w:hAnsi="Arial" w:cs="Arial"/>
          <w:b/>
          <w:bCs/>
          <w:sz w:val="20"/>
          <w:szCs w:val="20"/>
        </w:rPr>
        <w:t>/NCPP</w:t>
      </w:r>
    </w:p>
    <w:p w14:paraId="40F82632" w14:textId="772625C9" w:rsidR="00160F7D" w:rsidRDefault="00160F7D" w:rsidP="00B51B2B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48A5661" w14:textId="1CA4401C" w:rsidR="00B51B2B" w:rsidRPr="00B51B2B" w:rsidRDefault="007612FB" w:rsidP="00B51B2B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Revised roster was sent to all members and friends – will be updated.</w:t>
      </w:r>
    </w:p>
    <w:p w14:paraId="79BE714A" w14:textId="77777777" w:rsidR="008050AC" w:rsidRPr="00160F7D" w:rsidRDefault="008050AC" w:rsidP="003F4EC9">
      <w:pPr>
        <w:tabs>
          <w:tab w:val="left" w:pos="2520"/>
          <w:tab w:val="right" w:pos="9360"/>
        </w:tabs>
        <w:spacing w:after="0"/>
        <w:ind w:left="3240" w:hanging="360"/>
        <w:rPr>
          <w:rFonts w:ascii="Arial" w:hAnsi="Arial" w:cs="Arial"/>
          <w:b/>
          <w:sz w:val="20"/>
          <w:szCs w:val="20"/>
        </w:rPr>
      </w:pPr>
    </w:p>
    <w:p w14:paraId="72D84E27" w14:textId="0D032D55" w:rsidR="00F26C0E" w:rsidRPr="009308D9" w:rsidRDefault="000F5E8D" w:rsidP="009308D9">
      <w:pPr>
        <w:tabs>
          <w:tab w:val="left" w:pos="2520"/>
          <w:tab w:val="right" w:pos="9270"/>
        </w:tabs>
        <w:spacing w:after="0"/>
        <w:rPr>
          <w:rFonts w:ascii="Arial" w:hAnsi="Arial" w:cs="Arial"/>
          <w:sz w:val="20"/>
          <w:szCs w:val="20"/>
        </w:rPr>
      </w:pPr>
      <w:bookmarkStart w:id="0" w:name="_Hlk86919776"/>
      <w:r>
        <w:rPr>
          <w:rFonts w:ascii="Arial" w:hAnsi="Arial" w:cs="Arial"/>
          <w:b/>
          <w:bCs/>
          <w:sz w:val="20"/>
          <w:szCs w:val="20"/>
        </w:rPr>
        <w:t>12:30</w:t>
      </w:r>
      <w:r w:rsidR="00851061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851061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6E48B8">
        <w:rPr>
          <w:rFonts w:ascii="Arial" w:hAnsi="Arial" w:cs="Arial"/>
          <w:b/>
          <w:bCs/>
          <w:sz w:val="20"/>
          <w:szCs w:val="20"/>
        </w:rPr>
        <w:t>:00</w:t>
      </w:r>
      <w:r w:rsidR="008A707E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851061" w:rsidRPr="006E48B8">
        <w:rPr>
          <w:rFonts w:ascii="Arial" w:hAnsi="Arial" w:cs="Arial"/>
          <w:b/>
          <w:bCs/>
          <w:sz w:val="20"/>
          <w:szCs w:val="20"/>
        </w:rPr>
        <w:t>.m.</w:t>
      </w:r>
      <w:bookmarkEnd w:id="0"/>
      <w:r w:rsidR="00314609">
        <w:rPr>
          <w:rFonts w:ascii="Arial" w:hAnsi="Arial" w:cs="Arial"/>
          <w:b/>
          <w:sz w:val="20"/>
          <w:szCs w:val="20"/>
        </w:rPr>
        <w:tab/>
      </w:r>
      <w:r w:rsidR="00F26C0E">
        <w:rPr>
          <w:rFonts w:ascii="Arial" w:hAnsi="Arial" w:cs="Arial"/>
          <w:b/>
          <w:sz w:val="20"/>
          <w:szCs w:val="20"/>
        </w:rPr>
        <w:t>AASHTO Committee on Materials &amp; Pavements Update</w:t>
      </w:r>
      <w:r w:rsidR="00F26C0E" w:rsidRPr="00B205F8">
        <w:rPr>
          <w:rFonts w:ascii="Arial" w:hAnsi="Arial" w:cs="Arial"/>
          <w:b/>
          <w:sz w:val="20"/>
          <w:szCs w:val="20"/>
        </w:rPr>
        <w:t xml:space="preserve"> </w:t>
      </w:r>
      <w:r w:rsidR="00F26C0E">
        <w:rPr>
          <w:rFonts w:ascii="Arial" w:hAnsi="Arial" w:cs="Arial"/>
          <w:b/>
          <w:sz w:val="20"/>
          <w:szCs w:val="20"/>
        </w:rPr>
        <w:tab/>
      </w:r>
      <w:r w:rsidR="00F26C0E">
        <w:rPr>
          <w:rFonts w:ascii="Arial" w:hAnsi="Arial" w:cs="Arial"/>
          <w:b/>
          <w:sz w:val="20"/>
          <w:szCs w:val="20"/>
        </w:rPr>
        <w:tab/>
      </w:r>
    </w:p>
    <w:p w14:paraId="6F3B1771" w14:textId="77777777" w:rsidR="00F26C0E" w:rsidRPr="00AA21C8" w:rsidRDefault="00F26C0E" w:rsidP="007B2006">
      <w:pPr>
        <w:pStyle w:val="ListParagraph"/>
        <w:numPr>
          <w:ilvl w:val="0"/>
          <w:numId w:val="1"/>
        </w:numPr>
        <w:tabs>
          <w:tab w:val="left" w:pos="7560"/>
          <w:tab w:val="left" w:pos="7740"/>
          <w:tab w:val="right" w:pos="9360"/>
        </w:tabs>
        <w:spacing w:after="0"/>
        <w:ind w:left="3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2a – Emulsified Asphalts</w:t>
      </w:r>
      <w:r w:rsidRPr="0015631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1E93">
        <w:rPr>
          <w:rFonts w:ascii="Arial" w:hAnsi="Arial" w:cs="Arial"/>
          <w:b/>
          <w:sz w:val="20"/>
          <w:szCs w:val="20"/>
        </w:rPr>
        <w:t>Pfeifer</w:t>
      </w:r>
    </w:p>
    <w:p w14:paraId="66E27AC0" w14:textId="77777777" w:rsidR="00AA21C8" w:rsidRDefault="00AA21C8" w:rsidP="00AA21C8">
      <w:pPr>
        <w:tabs>
          <w:tab w:val="left" w:pos="7560"/>
          <w:tab w:val="left" w:pos="774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14:paraId="5762B6F2" w14:textId="1D9C03D2" w:rsidR="00AA21C8" w:rsidRDefault="009F59F2" w:rsidP="00AA21C8">
      <w:pPr>
        <w:tabs>
          <w:tab w:val="left" w:pos="7560"/>
          <w:tab w:val="left" w:pos="774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Annual meeting in August.  </w:t>
      </w:r>
      <w:r w:rsidR="005D2D60">
        <w:rPr>
          <w:rFonts w:ascii="Arial" w:hAnsi="Arial" w:cs="Arial"/>
          <w:sz w:val="20"/>
          <w:szCs w:val="20"/>
        </w:rPr>
        <w:t xml:space="preserve">MSCR updates, research into TCE alternates, </w:t>
      </w:r>
      <w:r w:rsidR="009F1757">
        <w:rPr>
          <w:rFonts w:ascii="Arial" w:hAnsi="Arial" w:cs="Arial"/>
          <w:sz w:val="20"/>
          <w:szCs w:val="20"/>
        </w:rPr>
        <w:t>updates to R78.</w:t>
      </w:r>
    </w:p>
    <w:p w14:paraId="2C5015BA" w14:textId="71B3BE67" w:rsidR="006C0D0C" w:rsidRDefault="009E7722" w:rsidP="00AA21C8">
      <w:pPr>
        <w:tabs>
          <w:tab w:val="left" w:pos="7560"/>
          <w:tab w:val="left" w:pos="774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Midyear</w:t>
      </w:r>
      <w:r w:rsidR="006C0D0C">
        <w:rPr>
          <w:rFonts w:ascii="Arial" w:hAnsi="Arial" w:cs="Arial"/>
          <w:sz w:val="20"/>
          <w:szCs w:val="20"/>
        </w:rPr>
        <w:t xml:space="preserve"> meeting</w:t>
      </w:r>
      <w:r w:rsidR="007C7E5D">
        <w:rPr>
          <w:rFonts w:ascii="Arial" w:hAnsi="Arial" w:cs="Arial"/>
          <w:sz w:val="20"/>
          <w:szCs w:val="20"/>
        </w:rPr>
        <w:t xml:space="preserve"> late January/early February.</w:t>
      </w:r>
    </w:p>
    <w:p w14:paraId="2754D693" w14:textId="77777777" w:rsidR="00AA21C8" w:rsidRPr="00AA21C8" w:rsidRDefault="00AA21C8" w:rsidP="00AA21C8">
      <w:pPr>
        <w:tabs>
          <w:tab w:val="left" w:pos="7560"/>
          <w:tab w:val="left" w:pos="774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14:paraId="48FF2BD5" w14:textId="2D77F94A" w:rsidR="00F26C0E" w:rsidRDefault="00F26C0E" w:rsidP="00F26C0E">
      <w:pPr>
        <w:tabs>
          <w:tab w:val="right" w:pos="9360"/>
        </w:tabs>
        <w:spacing w:after="0"/>
        <w:ind w:left="324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b.   </w:t>
      </w:r>
      <w:r w:rsidR="00A700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TS 5b – Bridge &amp; Pavement Preservation</w:t>
      </w:r>
      <w:r>
        <w:rPr>
          <w:rFonts w:ascii="Arial" w:hAnsi="Arial" w:cs="Arial"/>
          <w:sz w:val="20"/>
          <w:szCs w:val="20"/>
        </w:rPr>
        <w:tab/>
      </w:r>
      <w:r w:rsidRPr="001F3A62">
        <w:rPr>
          <w:rFonts w:ascii="Arial" w:hAnsi="Arial" w:cs="Arial"/>
          <w:b/>
          <w:bCs/>
        </w:rPr>
        <w:t>Ilg</w:t>
      </w:r>
    </w:p>
    <w:p w14:paraId="4F383C6C" w14:textId="77777777" w:rsidR="00AA21C8" w:rsidRDefault="00AA21C8" w:rsidP="00F26C0E">
      <w:pPr>
        <w:tabs>
          <w:tab w:val="right" w:pos="9360"/>
        </w:tabs>
        <w:spacing w:after="0"/>
        <w:ind w:left="3240" w:hanging="360"/>
        <w:rPr>
          <w:rFonts w:ascii="Arial" w:hAnsi="Arial" w:cs="Arial"/>
          <w:b/>
          <w:bCs/>
        </w:rPr>
      </w:pPr>
    </w:p>
    <w:p w14:paraId="40EBF9FC" w14:textId="7A4CA377" w:rsidR="00AA21C8" w:rsidRDefault="00D77406" w:rsidP="00433B37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6E1BF3">
        <w:rPr>
          <w:rFonts w:ascii="Arial" w:hAnsi="Arial" w:cs="Arial"/>
          <w:sz w:val="20"/>
          <w:szCs w:val="20"/>
        </w:rPr>
        <w:t xml:space="preserve">Working on </w:t>
      </w:r>
      <w:r w:rsidR="006E1BF3" w:rsidRPr="006E1BF3">
        <w:rPr>
          <w:rFonts w:ascii="Arial" w:hAnsi="Arial" w:cs="Arial"/>
          <w:sz w:val="20"/>
          <w:szCs w:val="20"/>
        </w:rPr>
        <w:t>tack coat revision, concern from Idaho (use of blotter material)</w:t>
      </w:r>
      <w:r w:rsidR="0068656E">
        <w:rPr>
          <w:rFonts w:ascii="Arial" w:hAnsi="Arial" w:cs="Arial"/>
          <w:sz w:val="20"/>
          <w:szCs w:val="20"/>
        </w:rPr>
        <w:t xml:space="preserve">.  </w:t>
      </w:r>
    </w:p>
    <w:p w14:paraId="40ED6A96" w14:textId="54BBCFCD" w:rsidR="004507FB" w:rsidRPr="006E1BF3" w:rsidRDefault="004507FB" w:rsidP="00433B37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D35F62">
        <w:rPr>
          <w:rFonts w:ascii="Arial" w:hAnsi="Arial" w:cs="Arial"/>
          <w:sz w:val="20"/>
          <w:szCs w:val="20"/>
          <w:highlight w:val="yellow"/>
        </w:rPr>
        <w:lastRenderedPageBreak/>
        <w:t>Action item – get some sample language to address this.</w:t>
      </w:r>
    </w:p>
    <w:p w14:paraId="7915D88B" w14:textId="77777777" w:rsidR="00AA21C8" w:rsidRDefault="00AA21C8" w:rsidP="00F26C0E">
      <w:pPr>
        <w:tabs>
          <w:tab w:val="right" w:pos="9360"/>
        </w:tabs>
        <w:spacing w:after="0"/>
        <w:ind w:left="3240" w:hanging="360"/>
        <w:rPr>
          <w:rFonts w:ascii="Arial" w:hAnsi="Arial" w:cs="Arial"/>
          <w:b/>
          <w:bCs/>
        </w:rPr>
      </w:pPr>
    </w:p>
    <w:p w14:paraId="7271A37E" w14:textId="77777777" w:rsidR="007612FB" w:rsidRDefault="007612FB" w:rsidP="00F26C0E">
      <w:pPr>
        <w:tabs>
          <w:tab w:val="right" w:pos="9360"/>
        </w:tabs>
        <w:spacing w:after="0"/>
        <w:ind w:left="3240" w:hanging="360"/>
        <w:rPr>
          <w:rFonts w:ascii="Arial" w:hAnsi="Arial" w:cs="Arial"/>
          <w:b/>
          <w:bCs/>
        </w:rPr>
      </w:pPr>
    </w:p>
    <w:p w14:paraId="0B64671C" w14:textId="77777777" w:rsidR="007612FB" w:rsidRDefault="007612FB" w:rsidP="00F26C0E">
      <w:pPr>
        <w:tabs>
          <w:tab w:val="right" w:pos="9360"/>
        </w:tabs>
        <w:spacing w:after="0"/>
        <w:ind w:left="3240" w:hanging="360"/>
        <w:rPr>
          <w:rFonts w:ascii="Arial" w:hAnsi="Arial" w:cs="Arial"/>
          <w:b/>
          <w:bCs/>
        </w:rPr>
      </w:pPr>
    </w:p>
    <w:p w14:paraId="16104139" w14:textId="4FE467C8" w:rsidR="00742813" w:rsidRDefault="004F0416" w:rsidP="003F4EC9">
      <w:pPr>
        <w:tabs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ab/>
        <w:t xml:space="preserve">TS 5c </w:t>
      </w:r>
      <w:r w:rsidR="00AF208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4F0416">
        <w:rPr>
          <w:rFonts w:ascii="Arial" w:hAnsi="Arial" w:cs="Arial"/>
          <w:sz w:val="20"/>
          <w:szCs w:val="20"/>
        </w:rPr>
        <w:t>Quality Assurance and Environmental</w:t>
      </w:r>
      <w:r>
        <w:rPr>
          <w:rFonts w:ascii="Arial" w:hAnsi="Arial" w:cs="Arial"/>
          <w:sz w:val="20"/>
          <w:szCs w:val="20"/>
        </w:rPr>
        <w:tab/>
      </w:r>
      <w:r w:rsidRPr="004F0416">
        <w:rPr>
          <w:rFonts w:ascii="Arial" w:hAnsi="Arial" w:cs="Arial"/>
          <w:b/>
          <w:bCs/>
          <w:sz w:val="20"/>
          <w:szCs w:val="20"/>
        </w:rPr>
        <w:t>Turgeon</w:t>
      </w:r>
      <w:bookmarkStart w:id="1" w:name="_Hlk86923294"/>
    </w:p>
    <w:p w14:paraId="707A28FF" w14:textId="77777777" w:rsidR="00D35F62" w:rsidRDefault="00D35F62" w:rsidP="00D35F62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14:paraId="0DD27836" w14:textId="17F2C4A8" w:rsidR="00D35F62" w:rsidRDefault="0029602E" w:rsidP="00D35F62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Kurt Turgeon not on call</w:t>
      </w:r>
      <w:r w:rsidR="004533EC">
        <w:rPr>
          <w:rFonts w:ascii="Arial" w:hAnsi="Arial" w:cs="Arial"/>
          <w:sz w:val="20"/>
          <w:szCs w:val="20"/>
        </w:rPr>
        <w:t>.</w:t>
      </w:r>
    </w:p>
    <w:p w14:paraId="5D66BA65" w14:textId="0B016B11" w:rsidR="004533EC" w:rsidRDefault="004533EC" w:rsidP="00D35F62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 w:rsidRPr="006437E1">
        <w:rPr>
          <w:rFonts w:ascii="Arial" w:hAnsi="Arial" w:cs="Arial"/>
          <w:sz w:val="20"/>
          <w:szCs w:val="20"/>
          <w:highlight w:val="yellow"/>
        </w:rPr>
        <w:t xml:space="preserve">Short and Long pin shear test should be getting approved soon.  Will need to update </w:t>
      </w:r>
      <w:r w:rsidR="006437E1" w:rsidRPr="006437E1">
        <w:rPr>
          <w:rFonts w:ascii="Arial" w:hAnsi="Arial" w:cs="Arial"/>
          <w:sz w:val="20"/>
          <w:szCs w:val="20"/>
          <w:highlight w:val="yellow"/>
        </w:rPr>
        <w:t>guides to reflect this when they are approved.</w:t>
      </w:r>
      <w:r w:rsidR="003B2072">
        <w:rPr>
          <w:rFonts w:ascii="Arial" w:hAnsi="Arial" w:cs="Arial"/>
          <w:sz w:val="20"/>
          <w:szCs w:val="20"/>
        </w:rPr>
        <w:t xml:space="preserve">  May be good to put the </w:t>
      </w:r>
      <w:r w:rsidR="00D117BC">
        <w:rPr>
          <w:rFonts w:ascii="Arial" w:hAnsi="Arial" w:cs="Arial"/>
          <w:sz w:val="20"/>
          <w:szCs w:val="20"/>
        </w:rPr>
        <w:t>example videos on ETF website.</w:t>
      </w:r>
    </w:p>
    <w:p w14:paraId="46D628D1" w14:textId="77777777" w:rsidR="000E566F" w:rsidRDefault="000E566F" w:rsidP="00D35F62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14:paraId="19176575" w14:textId="48A20A27" w:rsidR="000E566F" w:rsidRDefault="000E566F" w:rsidP="00D35F62">
      <w:pPr>
        <w:tabs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Illinois working on </w:t>
      </w:r>
      <w:r w:rsidR="00A756C1">
        <w:rPr>
          <w:rFonts w:ascii="Arial" w:hAnsi="Arial" w:cs="Arial"/>
          <w:sz w:val="20"/>
          <w:szCs w:val="20"/>
        </w:rPr>
        <w:t>a project to look at TCE alternatives.</w:t>
      </w:r>
    </w:p>
    <w:p w14:paraId="6710BDA9" w14:textId="77777777" w:rsidR="00D35F62" w:rsidRPr="003F4EC9" w:rsidRDefault="00D35F62" w:rsidP="003F4EC9">
      <w:pPr>
        <w:tabs>
          <w:tab w:val="right" w:pos="9360"/>
        </w:tabs>
        <w:spacing w:after="0"/>
        <w:ind w:left="3240" w:hanging="360"/>
        <w:rPr>
          <w:rFonts w:ascii="Arial" w:hAnsi="Arial" w:cs="Arial"/>
          <w:sz w:val="20"/>
          <w:szCs w:val="20"/>
        </w:rPr>
      </w:pPr>
    </w:p>
    <w:p w14:paraId="65B6E7FD" w14:textId="2679F775" w:rsidR="000F68F8" w:rsidRDefault="000F68F8" w:rsidP="001F3A62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1:00 p.m. – 1:15 p.m.</w:t>
      </w:r>
      <w:r>
        <w:rPr>
          <w:rFonts w:ascii="Arial" w:hAnsi="Arial" w:cs="Arial"/>
          <w:b/>
          <w:sz w:val="20"/>
          <w:szCs w:val="20"/>
        </w:rPr>
        <w:tab/>
        <w:t>Discussion and Nomination of New Industry Co-Chair</w:t>
      </w:r>
      <w:r>
        <w:rPr>
          <w:rFonts w:ascii="Arial" w:hAnsi="Arial" w:cs="Arial"/>
          <w:b/>
          <w:sz w:val="20"/>
          <w:szCs w:val="20"/>
        </w:rPr>
        <w:tab/>
      </w:r>
      <w:r w:rsidR="004A6D5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Senger</w:t>
      </w:r>
    </w:p>
    <w:p w14:paraId="7619674E" w14:textId="6C5DD8C7" w:rsidR="000F68F8" w:rsidRPr="000F68F8" w:rsidRDefault="000F68F8" w:rsidP="001F3A62">
      <w:pPr>
        <w:tabs>
          <w:tab w:val="left" w:pos="252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F68F8">
        <w:rPr>
          <w:rFonts w:ascii="Arial" w:hAnsi="Arial" w:cs="Arial"/>
          <w:bCs/>
          <w:sz w:val="20"/>
          <w:szCs w:val="20"/>
        </w:rPr>
        <w:t>Thank you to Chris Lubbers for his years of service</w:t>
      </w:r>
      <w:r>
        <w:rPr>
          <w:rFonts w:ascii="Arial" w:hAnsi="Arial" w:cs="Arial"/>
          <w:bCs/>
          <w:sz w:val="20"/>
          <w:szCs w:val="20"/>
        </w:rPr>
        <w:t>!!!</w:t>
      </w:r>
    </w:p>
    <w:p w14:paraId="4636B074" w14:textId="77777777" w:rsidR="000F68F8" w:rsidRDefault="000F68F8" w:rsidP="001F3A62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4EA0B24" w14:textId="0861F3F2" w:rsidR="00A756C1" w:rsidRDefault="00C23463" w:rsidP="001F3A62">
      <w:pPr>
        <w:tabs>
          <w:tab w:val="left" w:pos="2520"/>
        </w:tabs>
        <w:spacing w:after="0"/>
        <w:rPr>
          <w:rFonts w:ascii="Arial" w:hAnsi="Arial" w:cs="Arial"/>
          <w:sz w:val="20"/>
          <w:szCs w:val="20"/>
        </w:rPr>
      </w:pPr>
      <w:r w:rsidRPr="00C23463">
        <w:rPr>
          <w:rFonts w:ascii="Arial" w:hAnsi="Arial" w:cs="Arial"/>
          <w:sz w:val="20"/>
          <w:szCs w:val="20"/>
        </w:rPr>
        <w:t>Mike Hemsley was discuss</w:t>
      </w:r>
      <w:r w:rsidR="00A31C4A">
        <w:rPr>
          <w:rFonts w:ascii="Arial" w:hAnsi="Arial" w:cs="Arial"/>
          <w:sz w:val="20"/>
          <w:szCs w:val="20"/>
        </w:rPr>
        <w:t>ed</w:t>
      </w:r>
      <w:r w:rsidRPr="00C23463">
        <w:rPr>
          <w:rFonts w:ascii="Arial" w:hAnsi="Arial" w:cs="Arial"/>
          <w:sz w:val="20"/>
          <w:szCs w:val="20"/>
        </w:rPr>
        <w:t>, though Mike was not on the call</w:t>
      </w:r>
      <w:r w:rsidR="00A31C4A">
        <w:rPr>
          <w:rFonts w:ascii="Arial" w:hAnsi="Arial" w:cs="Arial"/>
          <w:sz w:val="20"/>
          <w:szCs w:val="20"/>
        </w:rPr>
        <w:t xml:space="preserve"> until later</w:t>
      </w:r>
      <w:r w:rsidRPr="00C23463">
        <w:rPr>
          <w:rFonts w:ascii="Arial" w:hAnsi="Arial" w:cs="Arial"/>
          <w:sz w:val="20"/>
          <w:szCs w:val="20"/>
        </w:rPr>
        <w:t>.  Kelly asked Industry to work on sending in some names.</w:t>
      </w:r>
    </w:p>
    <w:p w14:paraId="44FC1B53" w14:textId="0A696884" w:rsidR="00084B5C" w:rsidRPr="00C23463" w:rsidRDefault="001D599D" w:rsidP="001F3A62">
      <w:pPr>
        <w:tabs>
          <w:tab w:val="left" w:pos="2520"/>
        </w:tabs>
        <w:spacing w:after="0"/>
        <w:rPr>
          <w:rFonts w:ascii="Arial" w:hAnsi="Arial" w:cs="Arial"/>
          <w:sz w:val="20"/>
          <w:szCs w:val="20"/>
        </w:rPr>
      </w:pPr>
      <w:r w:rsidRPr="001D599D">
        <w:rPr>
          <w:rFonts w:ascii="Arial" w:hAnsi="Arial" w:cs="Arial"/>
          <w:sz w:val="20"/>
          <w:szCs w:val="20"/>
          <w:highlight w:val="yellow"/>
        </w:rPr>
        <w:t>We will put together a list of industry members and send out to group</w:t>
      </w:r>
      <w:r w:rsidR="008245A4">
        <w:rPr>
          <w:rFonts w:ascii="Arial" w:hAnsi="Arial" w:cs="Arial"/>
          <w:sz w:val="20"/>
          <w:szCs w:val="20"/>
          <w:highlight w:val="yellow"/>
        </w:rPr>
        <w:t xml:space="preserve"> (</w:t>
      </w:r>
      <w:r w:rsidR="00AF5034">
        <w:rPr>
          <w:rFonts w:ascii="Arial" w:hAnsi="Arial" w:cs="Arial"/>
          <w:sz w:val="20"/>
          <w:szCs w:val="20"/>
          <w:highlight w:val="yellow"/>
        </w:rPr>
        <w:t>MS forms), allow</w:t>
      </w:r>
      <w:r w:rsidR="0003052C">
        <w:rPr>
          <w:rFonts w:ascii="Arial" w:hAnsi="Arial" w:cs="Arial"/>
          <w:sz w:val="20"/>
          <w:szCs w:val="20"/>
          <w:highlight w:val="yellow"/>
        </w:rPr>
        <w:t xml:space="preserve"> industry members and friends to vote</w:t>
      </w:r>
      <w:r w:rsidRPr="001D599D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 Dave Welborn suggests we look at attendance at recent meetings.</w:t>
      </w:r>
    </w:p>
    <w:p w14:paraId="53DA39AD" w14:textId="77777777" w:rsidR="00A756C1" w:rsidRDefault="00A756C1" w:rsidP="001F3A62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63C9C73" w14:textId="710EE90C" w:rsidR="007A14A5" w:rsidRDefault="00A17983" w:rsidP="001F3A62">
      <w:pPr>
        <w:tabs>
          <w:tab w:val="left" w:pos="252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1:15</w:t>
      </w:r>
      <w:r w:rsidR="008A707E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CF3710" w:rsidRPr="006E48B8">
        <w:rPr>
          <w:rFonts w:ascii="Arial" w:hAnsi="Arial" w:cs="Arial"/>
          <w:b/>
          <w:sz w:val="20"/>
          <w:szCs w:val="20"/>
        </w:rPr>
        <w:t xml:space="preserve">.m. – </w:t>
      </w:r>
      <w:r>
        <w:rPr>
          <w:rFonts w:ascii="Arial" w:hAnsi="Arial" w:cs="Arial"/>
          <w:b/>
          <w:sz w:val="20"/>
          <w:szCs w:val="20"/>
        </w:rPr>
        <w:t>1:45</w:t>
      </w:r>
      <w:r w:rsidR="00CF3710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CF3710" w:rsidRPr="006E48B8">
        <w:rPr>
          <w:rFonts w:ascii="Arial" w:hAnsi="Arial" w:cs="Arial"/>
          <w:b/>
          <w:sz w:val="20"/>
          <w:szCs w:val="20"/>
        </w:rPr>
        <w:t>.m</w:t>
      </w:r>
      <w:r w:rsidR="00CF3710" w:rsidRPr="00CF3710">
        <w:rPr>
          <w:rFonts w:ascii="Arial" w:hAnsi="Arial" w:cs="Arial"/>
          <w:bCs/>
          <w:sz w:val="20"/>
          <w:szCs w:val="20"/>
        </w:rPr>
        <w:t>.</w:t>
      </w:r>
      <w:bookmarkEnd w:id="1"/>
      <w:r w:rsidR="00314609">
        <w:rPr>
          <w:rFonts w:ascii="Arial" w:hAnsi="Arial" w:cs="Arial"/>
          <w:bCs/>
          <w:sz w:val="20"/>
          <w:szCs w:val="20"/>
        </w:rPr>
        <w:tab/>
      </w:r>
      <w:r w:rsidR="007A14A5" w:rsidRPr="00876CA9">
        <w:rPr>
          <w:rFonts w:ascii="Arial" w:hAnsi="Arial" w:cs="Arial"/>
          <w:b/>
          <w:bCs/>
          <w:sz w:val="20"/>
          <w:szCs w:val="20"/>
        </w:rPr>
        <w:t>Research Project Updates</w:t>
      </w:r>
      <w:r w:rsidR="007A14A5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447EE9">
        <w:rPr>
          <w:rFonts w:ascii="Arial" w:hAnsi="Arial" w:cs="Arial"/>
          <w:b/>
          <w:bCs/>
          <w:sz w:val="20"/>
          <w:szCs w:val="20"/>
        </w:rPr>
        <w:tab/>
      </w:r>
      <w:r w:rsidR="00DD377B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7827BB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D704B2">
        <w:rPr>
          <w:rFonts w:ascii="Arial" w:hAnsi="Arial" w:cs="Arial"/>
          <w:b/>
          <w:bCs/>
          <w:sz w:val="20"/>
          <w:szCs w:val="20"/>
        </w:rPr>
        <w:tab/>
      </w:r>
      <w:r w:rsidR="00D704B2">
        <w:rPr>
          <w:rFonts w:ascii="Arial" w:hAnsi="Arial" w:cs="Arial"/>
          <w:b/>
          <w:bCs/>
          <w:sz w:val="20"/>
          <w:szCs w:val="20"/>
        </w:rPr>
        <w:tab/>
      </w:r>
      <w:r w:rsidR="00D704B2">
        <w:rPr>
          <w:rFonts w:ascii="Arial" w:hAnsi="Arial" w:cs="Arial"/>
          <w:b/>
          <w:bCs/>
          <w:sz w:val="20"/>
          <w:szCs w:val="20"/>
        </w:rPr>
        <w:tab/>
      </w:r>
      <w:r w:rsidR="00DD377B">
        <w:rPr>
          <w:rFonts w:ascii="Arial" w:hAnsi="Arial" w:cs="Arial"/>
          <w:b/>
          <w:bCs/>
          <w:sz w:val="20"/>
          <w:szCs w:val="20"/>
        </w:rPr>
        <w:t xml:space="preserve"> </w:t>
      </w:r>
      <w:r w:rsidR="00CF5EE1">
        <w:rPr>
          <w:rFonts w:ascii="Arial" w:hAnsi="Arial" w:cs="Arial"/>
          <w:b/>
          <w:bCs/>
          <w:sz w:val="20"/>
          <w:szCs w:val="20"/>
        </w:rPr>
        <w:tab/>
      </w:r>
      <w:r w:rsidR="007A14A5" w:rsidRPr="009B2AA4">
        <w:rPr>
          <w:rFonts w:ascii="Arial" w:hAnsi="Arial" w:cs="Arial"/>
          <w:b/>
          <w:bCs/>
          <w:sz w:val="20"/>
          <w:szCs w:val="20"/>
        </w:rPr>
        <w:t>Hazlett</w:t>
      </w:r>
    </w:p>
    <w:p w14:paraId="574A0477" w14:textId="77777777" w:rsidR="00DE0F21" w:rsidRDefault="00DE0F21" w:rsidP="001F3A62">
      <w:pPr>
        <w:tabs>
          <w:tab w:val="left" w:pos="252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2F9BE00E" w14:textId="364311F6" w:rsidR="00DE0F21" w:rsidRPr="00DE0F21" w:rsidRDefault="00DE0F21" w:rsidP="001F3A62">
      <w:pPr>
        <w:tabs>
          <w:tab w:val="left" w:pos="2520"/>
        </w:tabs>
        <w:spacing w:after="0"/>
        <w:rPr>
          <w:rFonts w:ascii="Arial" w:hAnsi="Arial" w:cs="Arial"/>
          <w:sz w:val="20"/>
          <w:szCs w:val="20"/>
        </w:rPr>
      </w:pPr>
      <w:r w:rsidRPr="00DE0F21">
        <w:rPr>
          <w:rFonts w:ascii="Arial" w:hAnsi="Arial" w:cs="Arial"/>
          <w:sz w:val="20"/>
          <w:szCs w:val="20"/>
        </w:rPr>
        <w:t>See Darren’s PPT for updates on each.</w:t>
      </w:r>
    </w:p>
    <w:p w14:paraId="0E4AE390" w14:textId="77777777" w:rsidR="007A14A5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2880"/>
          <w:tab w:val="left" w:pos="324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bookmarkStart w:id="2" w:name="_Hlk86924973"/>
      <w:bookmarkStart w:id="3" w:name="_Hlk150333302"/>
      <w:r w:rsidRPr="00A46A48">
        <w:rPr>
          <w:rFonts w:ascii="Arial" w:hAnsi="Arial" w:cs="Arial"/>
          <w:sz w:val="20"/>
          <w:szCs w:val="20"/>
        </w:rPr>
        <w:t>NCHRP</w:t>
      </w:r>
      <w:bookmarkEnd w:id="2"/>
      <w:r w:rsidRPr="00A46A48">
        <w:rPr>
          <w:rFonts w:ascii="Arial" w:hAnsi="Arial" w:cs="Arial"/>
          <w:sz w:val="20"/>
          <w:szCs w:val="20"/>
        </w:rPr>
        <w:t xml:space="preserve"> 9-62 Rapid Tests and Specifications for Construction of Asphalt-Treated Cold Recycled Pavements</w:t>
      </w:r>
    </w:p>
    <w:p w14:paraId="6A08C17C" w14:textId="75D69660" w:rsidR="007A14A5" w:rsidRPr="00A46A48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 w:rsidRPr="00A46A48">
        <w:rPr>
          <w:rFonts w:ascii="Arial" w:hAnsi="Arial" w:cs="Arial"/>
          <w:sz w:val="20"/>
          <w:szCs w:val="20"/>
        </w:rPr>
        <w:t>NCHRP 14-43 Construction Guide Specifications for Cold Central Plant Recycling and Cold In-Place Recycling</w:t>
      </w:r>
    </w:p>
    <w:p w14:paraId="4453EA38" w14:textId="13ADC54B" w:rsidR="007A14A5" w:rsidRPr="00031949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NCHRP 14-44 </w:t>
      </w:r>
      <w:r w:rsidRPr="007A14A5">
        <w:rPr>
          <w:rFonts w:ascii="Arial" w:hAnsi="Arial" w:cs="Arial"/>
          <w:sz w:val="20"/>
          <w:szCs w:val="20"/>
        </w:rPr>
        <w:t xml:space="preserve">Construction Guide Specifications </w:t>
      </w:r>
      <w:r>
        <w:rPr>
          <w:rFonts w:ascii="Arial" w:hAnsi="Arial" w:cs="Arial"/>
          <w:sz w:val="20"/>
          <w:szCs w:val="20"/>
        </w:rPr>
        <w:t>for</w:t>
      </w:r>
      <w:r w:rsidRPr="007A14A5">
        <w:rPr>
          <w:rFonts w:ascii="Arial" w:hAnsi="Arial" w:cs="Arial"/>
          <w:sz w:val="20"/>
          <w:szCs w:val="20"/>
        </w:rPr>
        <w:t xml:space="preserve"> Slurry Seals, Scrub Seals, and Tack Coats</w:t>
      </w:r>
    </w:p>
    <w:p w14:paraId="6CF39866" w14:textId="0CC59215" w:rsidR="007A14A5" w:rsidRDefault="007A14A5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 w:rsidRPr="00031949">
        <w:rPr>
          <w:rFonts w:ascii="Arial" w:hAnsi="Arial" w:cs="Arial"/>
          <w:sz w:val="20"/>
          <w:szCs w:val="20"/>
        </w:rPr>
        <w:t>NCHRP 14-48 Construction Guide Specifications for Pavement Treatments - Sand Seals and Ultra-thin Bonded Surface Treatments</w:t>
      </w:r>
    </w:p>
    <w:p w14:paraId="0766BD32" w14:textId="62661002" w:rsidR="00513179" w:rsidRDefault="00513179" w:rsidP="00513179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513179">
        <w:rPr>
          <w:rFonts w:ascii="Arial" w:hAnsi="Arial" w:cs="Arial"/>
          <w:sz w:val="20"/>
          <w:szCs w:val="20"/>
          <w:highlight w:val="yellow"/>
        </w:rPr>
        <w:t>Need to follow up on status of this.</w:t>
      </w:r>
    </w:p>
    <w:p w14:paraId="6B429DC8" w14:textId="2F442651" w:rsidR="00513179" w:rsidRDefault="006769D0" w:rsidP="00513179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hyperlink r:id="rId11" w:history="1">
        <w:r w:rsidR="00822B3D" w:rsidRPr="00371EA7">
          <w:rPr>
            <w:rStyle w:val="Hyperlink"/>
            <w:rFonts w:ascii="Arial" w:hAnsi="Arial" w:cs="Arial"/>
            <w:sz w:val="20"/>
            <w:szCs w:val="20"/>
          </w:rPr>
          <w:t>https://apps.trb.org/cmsfeed/TRBNetProjectDisplay.asp?ProjectID=5149</w:t>
        </w:r>
      </w:hyperlink>
    </w:p>
    <w:p w14:paraId="11A9C11E" w14:textId="77777777" w:rsidR="00822B3D" w:rsidRPr="00513179" w:rsidRDefault="00822B3D" w:rsidP="00513179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</w:p>
    <w:p w14:paraId="3933AEA9" w14:textId="6F0E7094" w:rsidR="001C7AD2" w:rsidRDefault="001D7A9D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NCHRP 10-1</w:t>
      </w:r>
      <w:r w:rsidR="00A074C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 Developing Performance and Safety Specifications for Rejuvenating Seals</w:t>
      </w:r>
      <w:r w:rsidR="002042DA">
        <w:rPr>
          <w:rFonts w:ascii="Arial" w:hAnsi="Arial" w:cs="Arial"/>
          <w:sz w:val="20"/>
          <w:szCs w:val="20"/>
        </w:rPr>
        <w:t xml:space="preserve"> (Presentation)</w:t>
      </w:r>
    </w:p>
    <w:p w14:paraId="488AAC7D" w14:textId="77777777" w:rsidR="00D122AB" w:rsidRDefault="00D122AB" w:rsidP="00D122A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</w:p>
    <w:p w14:paraId="76F5A36C" w14:textId="507A7085" w:rsidR="00D122AB" w:rsidRDefault="00D122AB" w:rsidP="00D122A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Mike Voth has secured fu</w:t>
      </w:r>
      <w:r w:rsidR="00CA66DB">
        <w:rPr>
          <w:rFonts w:ascii="Arial" w:hAnsi="Arial" w:cs="Arial"/>
          <w:sz w:val="20"/>
          <w:szCs w:val="20"/>
        </w:rPr>
        <w:t>nding for a new study to construct pilot projects.</w:t>
      </w:r>
    </w:p>
    <w:p w14:paraId="518457EF" w14:textId="77777777" w:rsidR="00CA66DB" w:rsidRDefault="00CA66DB" w:rsidP="00D122A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</w:p>
    <w:p w14:paraId="7FB83141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  <w:u w:val="single"/>
        </w:rPr>
        <w:t>Project title:</w:t>
      </w:r>
      <w:r w:rsidRPr="00CA66DB">
        <w:rPr>
          <w:rFonts w:ascii="Arial" w:hAnsi="Arial" w:cs="Arial"/>
          <w:sz w:val="20"/>
          <w:szCs w:val="20"/>
        </w:rPr>
        <w:t xml:space="preserve"> Rejuvenating Seals – piloting new design and performance specifications</w:t>
      </w:r>
    </w:p>
    <w:p w14:paraId="58468B44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  <w:u w:val="single"/>
        </w:rPr>
        <w:t>Objective:</w:t>
      </w:r>
      <w:r w:rsidRPr="00CA66D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tivity Objective"/>
          <w:tag w:val="rtbActivityObjective"/>
          <w:id w:val="843672213"/>
        </w:sdtPr>
        <w:sdtEndPr/>
        <w:sdtContent>
          <w:r w:rsidRPr="00CA66DB">
            <w:rPr>
              <w:rFonts w:ascii="Arial" w:hAnsi="Arial" w:cs="Arial"/>
              <w:sz w:val="20"/>
              <w:szCs w:val="20"/>
            </w:rPr>
            <w:t>The objective of this study will be piloting and evaluating new standards for rejuvenating seals developed from the NCHRP 10-114 study on one or more FLH pavement preservation projects.  This would include providing recommendations for improvements of the standards, if warranted.  A secondary objective would be to aid the implementation of new the standards across the country by encouraging adoption of provisional standards by AASHTO COMP.</w:t>
          </w:r>
        </w:sdtContent>
      </w:sdt>
    </w:p>
    <w:p w14:paraId="255984E6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  <w:u w:val="single"/>
        </w:rPr>
        <w:t>Funding:</w:t>
      </w:r>
      <w:r w:rsidRPr="00CA66DB">
        <w:rPr>
          <w:rFonts w:ascii="Arial" w:hAnsi="Arial" w:cs="Arial"/>
          <w:sz w:val="20"/>
          <w:szCs w:val="20"/>
        </w:rPr>
        <w:t xml:space="preserve"> $300k allotted over three fiscal years </w:t>
      </w:r>
    </w:p>
    <w:p w14:paraId="764C332F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</w:rPr>
        <w:t>FY25 $50k (workplan development and project selection)</w:t>
      </w:r>
    </w:p>
    <w:p w14:paraId="645484CA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</w:rPr>
        <w:t>FY26 $125k (construct pilot project or projects)</w:t>
      </w:r>
    </w:p>
    <w:p w14:paraId="197716D2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</w:rPr>
        <w:t>FY27 $125k (testing and evaluation, final report, tech brief, coordination with AASHTO COMP/ETF)</w:t>
      </w:r>
    </w:p>
    <w:p w14:paraId="08B33D2D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</w:rPr>
        <w:t>*Some flexibility in funding timeframes based on completion of NCHRP 10-114 and suitability of available FLH pavement preservation projects</w:t>
      </w:r>
    </w:p>
    <w:p w14:paraId="5F3E9461" w14:textId="77777777" w:rsidR="00CA66DB" w:rsidRPr="00CA66DB" w:rsidRDefault="00CA66DB" w:rsidP="00CA66D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 w:rsidRPr="00CA66DB">
        <w:rPr>
          <w:rFonts w:ascii="Arial" w:hAnsi="Arial" w:cs="Arial"/>
          <w:sz w:val="20"/>
          <w:szCs w:val="20"/>
          <w:u w:val="single"/>
        </w:rPr>
        <w:lastRenderedPageBreak/>
        <w:t>Managing Organization</w:t>
      </w:r>
      <w:r w:rsidRPr="00CA66DB">
        <w:rPr>
          <w:rFonts w:ascii="Arial" w:hAnsi="Arial" w:cs="Arial"/>
          <w:sz w:val="20"/>
          <w:szCs w:val="20"/>
        </w:rPr>
        <w:t>: FLH (Mike Voth, project manager)</w:t>
      </w:r>
    </w:p>
    <w:p w14:paraId="0410E2BD" w14:textId="3EB21960" w:rsidR="00D122AB" w:rsidRDefault="00D122AB" w:rsidP="00D122AB">
      <w:pPr>
        <w:tabs>
          <w:tab w:val="left" w:pos="2520"/>
          <w:tab w:val="left" w:pos="7560"/>
          <w:tab w:val="right" w:pos="9360"/>
        </w:tabs>
        <w:spacing w:after="0"/>
        <w:ind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81C49A" w14:textId="3AEEF769" w:rsidR="00D15B21" w:rsidRDefault="006C77EF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 w:rsidRPr="001F3A62">
        <w:rPr>
          <w:rFonts w:ascii="Arial" w:hAnsi="Arial" w:cs="Arial"/>
          <w:sz w:val="20"/>
          <w:szCs w:val="20"/>
        </w:rPr>
        <w:t>NCHRP 10-124</w:t>
      </w:r>
      <w:r w:rsidR="00D15B21" w:rsidRPr="001F3A62">
        <w:rPr>
          <w:rFonts w:ascii="Arial" w:hAnsi="Arial" w:cs="Arial"/>
          <w:sz w:val="20"/>
          <w:szCs w:val="20"/>
        </w:rPr>
        <w:t xml:space="preserve"> Development of Field Test to Determine Actual Percent Embedment of Chip Seal Aggregate</w:t>
      </w:r>
    </w:p>
    <w:p w14:paraId="7C965A32" w14:textId="1E9BBF92" w:rsidR="00234D6E" w:rsidRDefault="00234D6E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bookmarkStart w:id="4" w:name="_Hlk181792756"/>
      <w:r>
        <w:rPr>
          <w:rFonts w:ascii="Arial" w:hAnsi="Arial" w:cs="Arial"/>
          <w:sz w:val="20"/>
          <w:szCs w:val="20"/>
        </w:rPr>
        <w:t>NCHRP 10-134</w:t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234D6E">
        <w:rPr>
          <w:rFonts w:ascii="Arial" w:hAnsi="Arial" w:cs="Arial"/>
          <w:sz w:val="20"/>
          <w:szCs w:val="20"/>
        </w:rPr>
        <w:t>Performance-Based Tests for Asphalt Emulsion Treatments as part of Agency Acceptance and Incentive Programs</w:t>
      </w:r>
    </w:p>
    <w:p w14:paraId="0B9FB48A" w14:textId="5D8BE5B4" w:rsidR="000F5E8D" w:rsidRDefault="000F5E8D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NCHRP 10-145 </w:t>
      </w:r>
      <w:r w:rsidRPr="000F5E8D">
        <w:rPr>
          <w:rFonts w:ascii="Arial" w:hAnsi="Arial" w:cs="Arial"/>
          <w:sz w:val="20"/>
          <w:szCs w:val="20"/>
        </w:rPr>
        <w:t>Asphalt Emulsion-Based High Friction Surface Treatments</w:t>
      </w:r>
    </w:p>
    <w:p w14:paraId="789BD388" w14:textId="7AF493D3" w:rsidR="000F5E8D" w:rsidRDefault="006769D0" w:rsidP="000F5E8D">
      <w:pPr>
        <w:pStyle w:val="ListParagraph"/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hyperlink r:id="rId12" w:history="1">
        <w:r w:rsidR="000F5E8D">
          <w:rPr>
            <w:rStyle w:val="Hyperlink"/>
            <w:rFonts w:ascii="Aptos" w:eastAsia="Times New Roman" w:hAnsi="Aptos"/>
          </w:rPr>
          <w:t>https://apps.trb.org/cmsfeed/TRBNetProjectDisplay.asp?ProjectID=5669</w:t>
        </w:r>
      </w:hyperlink>
    </w:p>
    <w:p w14:paraId="7CEB3749" w14:textId="53DE5F3C" w:rsidR="00234D6E" w:rsidRDefault="000F68F8" w:rsidP="00D311C9">
      <w:pPr>
        <w:pStyle w:val="ListParagraph"/>
        <w:numPr>
          <w:ilvl w:val="0"/>
          <w:numId w:val="2"/>
        </w:numPr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NCHRP 17-138 </w:t>
      </w:r>
      <w:r w:rsidRPr="000F68F8">
        <w:rPr>
          <w:rFonts w:ascii="Arial" w:hAnsi="Arial" w:cs="Arial"/>
          <w:sz w:val="20"/>
          <w:szCs w:val="20"/>
        </w:rPr>
        <w:t>Pavement Marking Selection for Bridge and Pavement Preservation Treatments</w:t>
      </w:r>
      <w:r w:rsidR="00234D6E">
        <w:rPr>
          <w:rFonts w:ascii="Arial" w:hAnsi="Arial" w:cs="Arial"/>
          <w:sz w:val="20"/>
          <w:szCs w:val="20"/>
        </w:rPr>
        <w:t xml:space="preserve"> </w:t>
      </w:r>
    </w:p>
    <w:p w14:paraId="7E9E04C2" w14:textId="1500C969" w:rsidR="00D50A94" w:rsidRPr="008852B3" w:rsidRDefault="006769D0" w:rsidP="00D50A94">
      <w:pPr>
        <w:pStyle w:val="ListParagraph"/>
        <w:tabs>
          <w:tab w:val="left" w:pos="2520"/>
          <w:tab w:val="left" w:pos="7560"/>
          <w:tab w:val="right" w:pos="9360"/>
        </w:tabs>
        <w:spacing w:after="0"/>
        <w:ind w:left="3240" w:right="486"/>
        <w:rPr>
          <w:rFonts w:ascii="Arial" w:hAnsi="Arial" w:cs="Arial"/>
          <w:sz w:val="20"/>
          <w:szCs w:val="20"/>
        </w:rPr>
      </w:pPr>
      <w:hyperlink r:id="rId13" w:history="1">
        <w:r w:rsidR="00D50A94">
          <w:rPr>
            <w:rStyle w:val="Hyperlink"/>
            <w:rFonts w:eastAsia="Times New Roman"/>
          </w:rPr>
          <w:t>https://apps.trb.org/cmsfeed/TRBNetProjectDisplay.asp?ProjectID=5686</w:t>
        </w:r>
      </w:hyperlink>
    </w:p>
    <w:bookmarkEnd w:id="3"/>
    <w:p w14:paraId="23CBD279" w14:textId="77777777" w:rsidR="00742813" w:rsidRDefault="00742813" w:rsidP="009B2AA4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DB5A511" w14:textId="33B2FA06" w:rsidR="001D7A9D" w:rsidRDefault="00A17983" w:rsidP="001F3A62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1:45</w:t>
      </w:r>
      <w:r w:rsidR="00447EE9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447EE9" w:rsidRPr="006E48B8">
        <w:rPr>
          <w:rFonts w:ascii="Arial" w:hAnsi="Arial" w:cs="Arial"/>
          <w:b/>
          <w:sz w:val="20"/>
          <w:szCs w:val="20"/>
        </w:rPr>
        <w:t xml:space="preserve">.m. – </w:t>
      </w:r>
      <w:r>
        <w:rPr>
          <w:rFonts w:ascii="Arial" w:hAnsi="Arial" w:cs="Arial"/>
          <w:b/>
          <w:sz w:val="20"/>
          <w:szCs w:val="20"/>
        </w:rPr>
        <w:t>2</w:t>
      </w:r>
      <w:r w:rsidR="005C7C3D">
        <w:rPr>
          <w:rFonts w:ascii="Arial" w:hAnsi="Arial" w:cs="Arial"/>
          <w:b/>
          <w:sz w:val="20"/>
          <w:szCs w:val="20"/>
        </w:rPr>
        <w:t>:0</w:t>
      </w:r>
      <w:r>
        <w:rPr>
          <w:rFonts w:ascii="Arial" w:hAnsi="Arial" w:cs="Arial"/>
          <w:b/>
          <w:sz w:val="20"/>
          <w:szCs w:val="20"/>
        </w:rPr>
        <w:t>0</w:t>
      </w:r>
      <w:r w:rsidR="00447EE9" w:rsidRPr="006E48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 w:rsidR="00447EE9" w:rsidRPr="006E48B8">
        <w:rPr>
          <w:rFonts w:ascii="Arial" w:hAnsi="Arial" w:cs="Arial"/>
          <w:b/>
          <w:sz w:val="20"/>
          <w:szCs w:val="20"/>
        </w:rPr>
        <w:t>.m</w:t>
      </w:r>
      <w:r w:rsidR="00447EE9">
        <w:rPr>
          <w:rFonts w:ascii="Arial" w:hAnsi="Arial" w:cs="Arial"/>
          <w:bCs/>
          <w:sz w:val="20"/>
          <w:szCs w:val="20"/>
        </w:rPr>
        <w:t>.</w:t>
      </w:r>
      <w:r w:rsidR="00314609">
        <w:rPr>
          <w:rFonts w:ascii="Arial" w:hAnsi="Arial" w:cs="Arial"/>
          <w:bCs/>
          <w:sz w:val="20"/>
          <w:szCs w:val="20"/>
        </w:rPr>
        <w:tab/>
      </w:r>
      <w:r w:rsidR="001D7A9D" w:rsidRPr="001D7A9D">
        <w:rPr>
          <w:rFonts w:ascii="Arial" w:hAnsi="Arial" w:cs="Arial"/>
          <w:b/>
          <w:sz w:val="20"/>
          <w:szCs w:val="20"/>
        </w:rPr>
        <w:t>Stakeholder Updates</w:t>
      </w:r>
      <w:r w:rsidR="00F35CA8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DD377B">
        <w:rPr>
          <w:rFonts w:ascii="Arial" w:hAnsi="Arial" w:cs="Arial"/>
          <w:b/>
          <w:sz w:val="20"/>
          <w:szCs w:val="20"/>
        </w:rPr>
        <w:t xml:space="preserve">    </w:t>
      </w:r>
      <w:r w:rsidR="00F35CA8">
        <w:rPr>
          <w:rFonts w:ascii="Arial" w:hAnsi="Arial" w:cs="Arial"/>
          <w:b/>
          <w:sz w:val="20"/>
          <w:szCs w:val="20"/>
        </w:rPr>
        <w:t xml:space="preserve"> </w:t>
      </w:r>
      <w:r w:rsidR="001F3A62">
        <w:rPr>
          <w:rFonts w:ascii="Arial" w:hAnsi="Arial" w:cs="Arial"/>
          <w:b/>
          <w:sz w:val="20"/>
          <w:szCs w:val="20"/>
        </w:rPr>
        <w:tab/>
      </w:r>
      <w:r w:rsidR="001A0F94">
        <w:rPr>
          <w:rFonts w:ascii="Arial" w:hAnsi="Arial" w:cs="Arial"/>
          <w:b/>
          <w:sz w:val="20"/>
          <w:szCs w:val="20"/>
        </w:rPr>
        <w:t>Cowley</w:t>
      </w:r>
      <w:r w:rsidR="00E85921">
        <w:rPr>
          <w:rFonts w:ascii="Arial" w:hAnsi="Arial" w:cs="Arial"/>
          <w:b/>
          <w:sz w:val="20"/>
          <w:szCs w:val="20"/>
        </w:rPr>
        <w:t>/Shields</w:t>
      </w:r>
      <w:r w:rsidR="00DD377B">
        <w:rPr>
          <w:rFonts w:ascii="Arial" w:hAnsi="Arial" w:cs="Arial"/>
          <w:b/>
          <w:sz w:val="20"/>
          <w:szCs w:val="20"/>
        </w:rPr>
        <w:t xml:space="preserve"> </w:t>
      </w:r>
    </w:p>
    <w:p w14:paraId="5C826826" w14:textId="77777777" w:rsidR="001838CF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FP</w:t>
      </w:r>
      <w:r w:rsidRPr="004C5D50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    </w:t>
      </w:r>
    </w:p>
    <w:p w14:paraId="0FC0B630" w14:textId="1AE70553" w:rsidR="00242995" w:rsidRDefault="001F51E5" w:rsidP="003A77F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Dave Welborn - </w:t>
      </w:r>
      <w:r w:rsidR="00242995">
        <w:rPr>
          <w:rFonts w:ascii="Arial" w:hAnsi="Arial" w:cs="Arial"/>
          <w:bCs/>
          <w:sz w:val="20"/>
          <w:szCs w:val="20"/>
        </w:rPr>
        <w:t xml:space="preserve">Met at RMWPPP.  Eager to be involved and support the PG3 project.  </w:t>
      </w:r>
    </w:p>
    <w:p w14:paraId="4FC64E7D" w14:textId="1DEC5D37" w:rsidR="00BA390A" w:rsidRPr="00242995" w:rsidRDefault="004C5D50" w:rsidP="00242995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 w:rsidRPr="00242995">
        <w:rPr>
          <w:rFonts w:ascii="Arial" w:hAnsi="Arial" w:cs="Arial"/>
          <w:bCs/>
          <w:sz w:val="20"/>
          <w:szCs w:val="20"/>
        </w:rPr>
        <w:t xml:space="preserve"> </w:t>
      </w:r>
    </w:p>
    <w:p w14:paraId="61C30A3F" w14:textId="72A6489F" w:rsidR="00BA390A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AEMA     </w:t>
      </w:r>
    </w:p>
    <w:p w14:paraId="5A019763" w14:textId="22BCFA58" w:rsidR="001F51E5" w:rsidRDefault="001F51E5" w:rsidP="001F51E5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Arlis K – working on EPD</w:t>
      </w:r>
      <w:r w:rsidR="009320B0">
        <w:rPr>
          <w:rFonts w:ascii="Arial" w:hAnsi="Arial" w:cs="Arial"/>
          <w:bCs/>
          <w:sz w:val="20"/>
          <w:szCs w:val="20"/>
        </w:rPr>
        <w:t xml:space="preserve"> for asphalt emulsions.</w:t>
      </w:r>
    </w:p>
    <w:p w14:paraId="1DA51704" w14:textId="77777777" w:rsidR="009320B0" w:rsidRPr="001F51E5" w:rsidRDefault="009320B0" w:rsidP="001F51E5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D0F3032" w14:textId="2DABB48A" w:rsidR="00BA390A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ARRA     </w:t>
      </w:r>
    </w:p>
    <w:p w14:paraId="1FCF5424" w14:textId="2818FB2A" w:rsidR="00945B0C" w:rsidRDefault="00945B0C" w:rsidP="00945B0C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Mike Hemsley – just had semi-annual meeting (Recycling Summit)</w:t>
      </w:r>
      <w:r w:rsidR="00B935BD">
        <w:rPr>
          <w:rFonts w:ascii="Arial" w:hAnsi="Arial" w:cs="Arial"/>
          <w:bCs/>
          <w:sz w:val="20"/>
          <w:szCs w:val="20"/>
        </w:rPr>
        <w:t>.  Working on PCR and EPD’s.</w:t>
      </w:r>
      <w:r w:rsidR="000C63CD">
        <w:rPr>
          <w:rFonts w:ascii="Arial" w:hAnsi="Arial" w:cs="Arial"/>
          <w:bCs/>
          <w:sz w:val="20"/>
          <w:szCs w:val="20"/>
        </w:rPr>
        <w:t xml:space="preserve">  Combined AEMA/ARRA/ISSA meeting in early March 2025.</w:t>
      </w:r>
      <w:r w:rsidR="005A094C">
        <w:rPr>
          <w:rFonts w:ascii="Arial" w:hAnsi="Arial" w:cs="Arial"/>
          <w:bCs/>
          <w:sz w:val="20"/>
          <w:szCs w:val="20"/>
        </w:rPr>
        <w:t xml:space="preserve">  Updating Road Resource.</w:t>
      </w:r>
    </w:p>
    <w:p w14:paraId="7D08F413" w14:textId="77777777" w:rsidR="00945B0C" w:rsidRPr="00945B0C" w:rsidRDefault="00945B0C" w:rsidP="00945B0C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35410B04" w14:textId="2AC6F224" w:rsidR="00BA390A" w:rsidRDefault="004C5D50" w:rsidP="007B2006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ISSA     </w:t>
      </w:r>
    </w:p>
    <w:p w14:paraId="05DF4E2E" w14:textId="11926090" w:rsidR="000C63CD" w:rsidRDefault="005A094C" w:rsidP="000C63CD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Updating technical bulletins.</w:t>
      </w:r>
      <w:r w:rsidR="00387643">
        <w:rPr>
          <w:rFonts w:ascii="Arial" w:hAnsi="Arial" w:cs="Arial"/>
          <w:bCs/>
          <w:sz w:val="20"/>
          <w:szCs w:val="20"/>
        </w:rPr>
        <w:t xml:space="preserve">  Slurry workshop coming up January 2025.  Slurry field manual live online.  Working on </w:t>
      </w:r>
      <w:r w:rsidR="002D75D4">
        <w:rPr>
          <w:rFonts w:ascii="Arial" w:hAnsi="Arial" w:cs="Arial"/>
          <w:bCs/>
          <w:sz w:val="20"/>
          <w:szCs w:val="20"/>
        </w:rPr>
        <w:t>field sampling method for slurry/micro.</w:t>
      </w:r>
    </w:p>
    <w:p w14:paraId="09A2BABD" w14:textId="77777777" w:rsidR="00387643" w:rsidRDefault="009927A7" w:rsidP="00B102D1">
      <w:pPr>
        <w:pStyle w:val="ListParagraph"/>
        <w:numPr>
          <w:ilvl w:val="0"/>
          <w:numId w:val="3"/>
        </w:numPr>
        <w:tabs>
          <w:tab w:val="left" w:pos="2520"/>
          <w:tab w:val="right" w:pos="9270"/>
        </w:tabs>
        <w:spacing w:after="0"/>
        <w:ind w:left="3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FHWA (PPTFG)</w:t>
      </w:r>
    </w:p>
    <w:p w14:paraId="0B0FC68A" w14:textId="77777777" w:rsidR="00387643" w:rsidRDefault="00387643" w:rsidP="00387643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6D23538" w14:textId="0FF24C12" w:rsidR="007A14A5" w:rsidRDefault="002D75D4" w:rsidP="00387643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Benchmarking study now available – gaps and barriers to pavement preservation.</w:t>
      </w:r>
    </w:p>
    <w:p w14:paraId="4218DED0" w14:textId="5A4440F7" w:rsidR="00B56B6C" w:rsidRDefault="00B56B6C" w:rsidP="00387643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Guidelines for preservation inspection training RFP now out.</w:t>
      </w:r>
    </w:p>
    <w:p w14:paraId="67C4461D" w14:textId="03A747AB" w:rsidR="00B56B6C" w:rsidRDefault="00B56B6C" w:rsidP="00387643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Piloted new NHI course for preservation design and inspection in Utah, upcoming Pennsylvania and Oklahoma.</w:t>
      </w:r>
    </w:p>
    <w:p w14:paraId="7B9F14A2" w14:textId="10928DE4" w:rsidR="00B53A59" w:rsidRDefault="00B53A59" w:rsidP="00387643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Working on </w:t>
      </w:r>
      <w:r w:rsidR="006769D0">
        <w:rPr>
          <w:rFonts w:ascii="Arial" w:hAnsi="Arial" w:cs="Arial"/>
          <w:bCs/>
          <w:sz w:val="20"/>
          <w:szCs w:val="20"/>
        </w:rPr>
        <w:t>web-based</w:t>
      </w:r>
      <w:r>
        <w:rPr>
          <w:rFonts w:ascii="Arial" w:hAnsi="Arial" w:cs="Arial"/>
          <w:bCs/>
          <w:sz w:val="20"/>
          <w:szCs w:val="20"/>
        </w:rPr>
        <w:t xml:space="preserve"> training for combination treatments.</w:t>
      </w:r>
    </w:p>
    <w:p w14:paraId="2E86F397" w14:textId="1E7DB2E0" w:rsidR="00B53A59" w:rsidRDefault="00B53A59" w:rsidP="00387643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Finishing up preservation in urban environments and RAP projects.</w:t>
      </w:r>
    </w:p>
    <w:p w14:paraId="120DF2FD" w14:textId="4B6620FC" w:rsidR="00641CA9" w:rsidRDefault="00641CA9" w:rsidP="00387643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January 8 during TRB FHWA meeting with AEMA and ISSA.</w:t>
      </w:r>
    </w:p>
    <w:p w14:paraId="2B3D5BA2" w14:textId="21ECE253" w:rsidR="001706E1" w:rsidRPr="001706E1" w:rsidRDefault="001706E1" w:rsidP="005C7C3D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2813C447" w14:textId="61913ED5" w:rsidR="001706E1" w:rsidRDefault="00A17983" w:rsidP="001706E1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6E48B8">
        <w:rPr>
          <w:rFonts w:ascii="Arial" w:hAnsi="Arial" w:cs="Arial"/>
          <w:b/>
          <w:bCs/>
          <w:sz w:val="20"/>
          <w:szCs w:val="20"/>
        </w:rPr>
        <w:t>:</w:t>
      </w:r>
      <w:r w:rsidR="005C7C3D">
        <w:rPr>
          <w:rFonts w:ascii="Arial" w:hAnsi="Arial" w:cs="Arial"/>
          <w:b/>
          <w:bCs/>
          <w:sz w:val="20"/>
          <w:szCs w:val="20"/>
        </w:rPr>
        <w:t>00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 xml:space="preserve">.m. – </w:t>
      </w:r>
      <w:r>
        <w:rPr>
          <w:rFonts w:ascii="Arial" w:hAnsi="Arial" w:cs="Arial"/>
          <w:b/>
          <w:bCs/>
          <w:sz w:val="20"/>
          <w:szCs w:val="20"/>
        </w:rPr>
        <w:t>2:15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FC217E" w:rsidRPr="006E48B8">
        <w:rPr>
          <w:rFonts w:ascii="Arial" w:hAnsi="Arial" w:cs="Arial"/>
          <w:b/>
          <w:bCs/>
          <w:sz w:val="20"/>
          <w:szCs w:val="20"/>
        </w:rPr>
        <w:t>.m.</w:t>
      </w:r>
      <w:bookmarkStart w:id="5" w:name="_Hlk116638203"/>
      <w:r w:rsidR="009536B9" w:rsidRPr="006E48B8">
        <w:rPr>
          <w:rFonts w:ascii="Arial" w:hAnsi="Arial" w:cs="Arial"/>
          <w:b/>
          <w:bCs/>
          <w:sz w:val="20"/>
          <w:szCs w:val="20"/>
        </w:rPr>
        <w:t xml:space="preserve">  </w:t>
      </w:r>
      <w:r w:rsidR="009536B9" w:rsidRPr="0026136D">
        <w:rPr>
          <w:rFonts w:ascii="Arial" w:hAnsi="Arial" w:cs="Arial"/>
          <w:sz w:val="20"/>
          <w:szCs w:val="20"/>
        </w:rPr>
        <w:t xml:space="preserve">  </w:t>
      </w:r>
      <w:r w:rsidR="00D311C9">
        <w:rPr>
          <w:rFonts w:ascii="Arial" w:hAnsi="Arial" w:cs="Arial"/>
          <w:sz w:val="20"/>
          <w:szCs w:val="20"/>
        </w:rPr>
        <w:tab/>
      </w:r>
      <w:r w:rsidR="001706E1" w:rsidRPr="001706E1">
        <w:rPr>
          <w:rFonts w:ascii="Arial" w:hAnsi="Arial" w:cs="Arial"/>
          <w:b/>
          <w:bCs/>
          <w:sz w:val="20"/>
          <w:szCs w:val="20"/>
        </w:rPr>
        <w:t>BREAK</w:t>
      </w:r>
    </w:p>
    <w:bookmarkEnd w:id="5"/>
    <w:p w14:paraId="7ED41FA4" w14:textId="45DC4302" w:rsidR="00A062F1" w:rsidRDefault="00061A3F" w:rsidP="00A17983">
      <w:pPr>
        <w:tabs>
          <w:tab w:val="left" w:pos="2520"/>
          <w:tab w:val="right" w:pos="9360"/>
        </w:tabs>
        <w:spacing w:after="0"/>
        <w:ind w:left="-90"/>
        <w:rPr>
          <w:rFonts w:ascii="Arial" w:hAnsi="Arial" w:cs="Arial"/>
          <w:b/>
          <w:sz w:val="20"/>
          <w:szCs w:val="20"/>
        </w:rPr>
      </w:pPr>
      <w:r w:rsidRPr="0026136D">
        <w:rPr>
          <w:rFonts w:ascii="Arial" w:hAnsi="Arial" w:cs="Arial"/>
          <w:sz w:val="20"/>
          <w:szCs w:val="20"/>
        </w:rPr>
        <w:t xml:space="preserve"> </w:t>
      </w:r>
      <w:r w:rsidR="00D47667">
        <w:rPr>
          <w:rFonts w:ascii="Arial" w:hAnsi="Arial" w:cs="Arial"/>
          <w:b/>
          <w:sz w:val="28"/>
          <w:szCs w:val="28"/>
          <w:u w:val="single"/>
        </w:rPr>
        <w:t xml:space="preserve">                              </w:t>
      </w:r>
    </w:p>
    <w:p w14:paraId="2ACECE9D" w14:textId="34C6B9C8" w:rsidR="00A062F1" w:rsidRPr="00A036A0" w:rsidRDefault="00A036A0" w:rsidP="00314609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r w:rsidRPr="006E48B8">
        <w:rPr>
          <w:rFonts w:ascii="Arial" w:hAnsi="Arial" w:cs="Arial"/>
          <w:b/>
          <w:sz w:val="20"/>
          <w:szCs w:val="20"/>
        </w:rPr>
        <w:t>2:</w:t>
      </w:r>
      <w:r w:rsidR="00A17983">
        <w:rPr>
          <w:rFonts w:ascii="Arial" w:hAnsi="Arial" w:cs="Arial"/>
          <w:b/>
          <w:sz w:val="20"/>
          <w:szCs w:val="20"/>
        </w:rPr>
        <w:t>1</w:t>
      </w:r>
      <w:r w:rsidRPr="006E48B8">
        <w:rPr>
          <w:rFonts w:ascii="Arial" w:hAnsi="Arial" w:cs="Arial"/>
          <w:b/>
          <w:sz w:val="20"/>
          <w:szCs w:val="20"/>
        </w:rPr>
        <w:t xml:space="preserve">5 </w:t>
      </w:r>
      <w:r w:rsidR="001C29AB" w:rsidRPr="006E48B8">
        <w:rPr>
          <w:rFonts w:ascii="Arial" w:hAnsi="Arial" w:cs="Arial"/>
          <w:b/>
          <w:sz w:val="20"/>
          <w:szCs w:val="20"/>
        </w:rPr>
        <w:t>p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1C29AB" w:rsidRPr="006E48B8">
        <w:rPr>
          <w:rFonts w:ascii="Arial" w:hAnsi="Arial" w:cs="Arial"/>
          <w:b/>
          <w:sz w:val="20"/>
          <w:szCs w:val="20"/>
        </w:rPr>
        <w:t>m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A062F1" w:rsidRPr="006E48B8">
        <w:rPr>
          <w:rFonts w:ascii="Arial" w:hAnsi="Arial" w:cs="Arial"/>
          <w:b/>
          <w:sz w:val="20"/>
          <w:szCs w:val="20"/>
        </w:rPr>
        <w:t xml:space="preserve"> </w:t>
      </w:r>
      <w:r w:rsidR="00605FC6" w:rsidRPr="006E48B8">
        <w:rPr>
          <w:rFonts w:ascii="Arial" w:hAnsi="Arial" w:cs="Arial"/>
          <w:b/>
          <w:sz w:val="20"/>
          <w:szCs w:val="20"/>
        </w:rPr>
        <w:t>–</w:t>
      </w:r>
      <w:r w:rsidR="00BD1460" w:rsidRPr="006E48B8">
        <w:rPr>
          <w:rFonts w:ascii="Arial" w:hAnsi="Arial" w:cs="Arial"/>
          <w:b/>
          <w:sz w:val="20"/>
          <w:szCs w:val="20"/>
        </w:rPr>
        <w:t xml:space="preserve"> </w:t>
      </w:r>
      <w:r w:rsidR="00A17983">
        <w:rPr>
          <w:rFonts w:ascii="Arial" w:hAnsi="Arial" w:cs="Arial"/>
          <w:b/>
          <w:sz w:val="20"/>
          <w:szCs w:val="20"/>
        </w:rPr>
        <w:t>2</w:t>
      </w:r>
      <w:r w:rsidR="006D6C69">
        <w:rPr>
          <w:rFonts w:ascii="Arial" w:hAnsi="Arial" w:cs="Arial"/>
          <w:b/>
          <w:sz w:val="20"/>
          <w:szCs w:val="20"/>
        </w:rPr>
        <w:t>:</w:t>
      </w:r>
      <w:r w:rsidR="004A6D55">
        <w:rPr>
          <w:rFonts w:ascii="Arial" w:hAnsi="Arial" w:cs="Arial"/>
          <w:b/>
          <w:sz w:val="20"/>
          <w:szCs w:val="20"/>
        </w:rPr>
        <w:t>30</w:t>
      </w:r>
      <w:r w:rsidR="00605FC6" w:rsidRPr="006E48B8">
        <w:rPr>
          <w:rFonts w:ascii="Arial" w:hAnsi="Arial" w:cs="Arial"/>
          <w:b/>
          <w:sz w:val="20"/>
          <w:szCs w:val="20"/>
        </w:rPr>
        <w:t xml:space="preserve"> p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605FC6" w:rsidRPr="006E48B8">
        <w:rPr>
          <w:rFonts w:ascii="Arial" w:hAnsi="Arial" w:cs="Arial"/>
          <w:b/>
          <w:sz w:val="20"/>
          <w:szCs w:val="20"/>
        </w:rPr>
        <w:t>m</w:t>
      </w:r>
      <w:r w:rsidR="00D83D69">
        <w:rPr>
          <w:rFonts w:ascii="Arial" w:hAnsi="Arial" w:cs="Arial"/>
          <w:b/>
          <w:sz w:val="20"/>
          <w:szCs w:val="20"/>
        </w:rPr>
        <w:t>.</w:t>
      </w:r>
      <w:r w:rsidR="00A062F1" w:rsidRPr="00A036A0">
        <w:rPr>
          <w:rFonts w:ascii="Arial" w:hAnsi="Arial" w:cs="Arial"/>
          <w:b/>
          <w:sz w:val="20"/>
          <w:szCs w:val="20"/>
        </w:rPr>
        <w:t xml:space="preserve">   </w:t>
      </w:r>
      <w:r w:rsidR="00314609">
        <w:rPr>
          <w:rFonts w:ascii="Arial" w:hAnsi="Arial" w:cs="Arial"/>
          <w:b/>
          <w:sz w:val="20"/>
          <w:szCs w:val="20"/>
        </w:rPr>
        <w:tab/>
      </w:r>
      <w:r w:rsidR="00343427">
        <w:rPr>
          <w:rFonts w:ascii="Arial" w:hAnsi="Arial" w:cs="Arial"/>
          <w:b/>
          <w:sz w:val="20"/>
          <w:szCs w:val="20"/>
        </w:rPr>
        <w:t xml:space="preserve">SUBCOMMITTEE </w:t>
      </w:r>
      <w:r w:rsidR="00A062F1" w:rsidRPr="00A036A0">
        <w:rPr>
          <w:rFonts w:ascii="Arial" w:hAnsi="Arial" w:cs="Arial"/>
          <w:b/>
          <w:sz w:val="20"/>
          <w:szCs w:val="20"/>
        </w:rPr>
        <w:t>BREAKOUT SESSION</w:t>
      </w:r>
      <w:r w:rsidR="00605FC6">
        <w:rPr>
          <w:rFonts w:ascii="Arial" w:hAnsi="Arial" w:cs="Arial"/>
          <w:b/>
          <w:sz w:val="20"/>
          <w:szCs w:val="20"/>
        </w:rPr>
        <w:t xml:space="preserve"> 1</w:t>
      </w:r>
    </w:p>
    <w:p w14:paraId="2199CE28" w14:textId="6F8AD4B5" w:rsidR="00460525" w:rsidRDefault="00460525" w:rsidP="00460525">
      <w:pPr>
        <w:tabs>
          <w:tab w:val="left" w:pos="2520"/>
          <w:tab w:val="right" w:pos="9360"/>
        </w:tabs>
        <w:spacing w:after="0" w:line="240" w:lineRule="auto"/>
        <w:ind w:left="-90"/>
        <w:rPr>
          <w:rFonts w:ascii="Arial" w:hAnsi="Arial" w:cs="Arial"/>
          <w:b/>
          <w:sz w:val="20"/>
          <w:szCs w:val="20"/>
          <w:u w:val="single"/>
        </w:rPr>
      </w:pPr>
    </w:p>
    <w:p w14:paraId="12FFFF38" w14:textId="77777777" w:rsidR="00B54368" w:rsidRDefault="00812AE9" w:rsidP="00A70032">
      <w:pPr>
        <w:tabs>
          <w:tab w:val="left" w:pos="2520"/>
          <w:tab w:val="right" w:pos="9360"/>
        </w:tabs>
        <w:spacing w:after="0" w:line="240" w:lineRule="auto"/>
        <w:ind w:left="-90"/>
        <w:rPr>
          <w:rFonts w:ascii="Arial" w:hAnsi="Arial" w:cs="Arial"/>
          <w:b/>
          <w:sz w:val="20"/>
          <w:szCs w:val="20"/>
        </w:rPr>
      </w:pPr>
      <w:r w:rsidRPr="00B04A33">
        <w:rPr>
          <w:rFonts w:ascii="Arial" w:hAnsi="Arial" w:cs="Arial"/>
          <w:bCs/>
          <w:sz w:val="20"/>
          <w:szCs w:val="20"/>
        </w:rPr>
        <w:t xml:space="preserve"> </w:t>
      </w:r>
      <w:r w:rsidR="00A20A50" w:rsidRPr="00B04A33">
        <w:rPr>
          <w:rFonts w:ascii="Arial" w:hAnsi="Arial" w:cs="Arial"/>
          <w:bCs/>
          <w:sz w:val="20"/>
          <w:szCs w:val="20"/>
        </w:rPr>
        <w:t xml:space="preserve"> </w:t>
      </w:r>
      <w:r w:rsidR="00027786" w:rsidRPr="00B04A33">
        <w:rPr>
          <w:rFonts w:ascii="Arial" w:hAnsi="Arial" w:cs="Arial"/>
          <w:bCs/>
          <w:sz w:val="20"/>
          <w:szCs w:val="20"/>
        </w:rPr>
        <w:t xml:space="preserve">                                          </w:t>
      </w:r>
      <w:r w:rsidR="00343427">
        <w:rPr>
          <w:rFonts w:ascii="Arial" w:hAnsi="Arial" w:cs="Arial"/>
          <w:bCs/>
          <w:sz w:val="20"/>
          <w:szCs w:val="20"/>
        </w:rPr>
        <w:tab/>
      </w:r>
      <w:r w:rsidR="00D77235">
        <w:rPr>
          <w:rFonts w:ascii="Arial" w:hAnsi="Arial" w:cs="Arial"/>
          <w:bCs/>
          <w:sz w:val="20"/>
          <w:szCs w:val="20"/>
        </w:rPr>
        <w:t># 4</w:t>
      </w:r>
      <w:r w:rsidR="00027786" w:rsidRPr="00B04A33">
        <w:rPr>
          <w:rFonts w:ascii="Arial" w:hAnsi="Arial" w:cs="Arial"/>
          <w:bCs/>
          <w:sz w:val="20"/>
          <w:szCs w:val="20"/>
        </w:rPr>
        <w:t xml:space="preserve"> </w:t>
      </w:r>
      <w:r w:rsidR="00343427" w:rsidRPr="00B04A33">
        <w:rPr>
          <w:rFonts w:ascii="Arial" w:hAnsi="Arial" w:cs="Arial"/>
          <w:bCs/>
          <w:sz w:val="20"/>
          <w:szCs w:val="20"/>
        </w:rPr>
        <w:t>Research</w:t>
      </w:r>
      <w:r w:rsidR="00343427">
        <w:rPr>
          <w:rFonts w:ascii="Arial" w:hAnsi="Arial" w:cs="Arial"/>
          <w:b/>
          <w:sz w:val="20"/>
          <w:szCs w:val="20"/>
        </w:rPr>
        <w:t xml:space="preserve"> </w:t>
      </w:r>
      <w:r w:rsidR="00BC5942">
        <w:rPr>
          <w:rFonts w:ascii="Arial" w:hAnsi="Arial" w:cs="Arial"/>
          <w:b/>
          <w:sz w:val="20"/>
          <w:szCs w:val="20"/>
        </w:rPr>
        <w:tab/>
      </w:r>
      <w:r w:rsidR="00BC5942" w:rsidRPr="006D6C69">
        <w:rPr>
          <w:rFonts w:ascii="Arial" w:hAnsi="Arial" w:cs="Arial"/>
          <w:b/>
          <w:sz w:val="20"/>
          <w:szCs w:val="20"/>
        </w:rPr>
        <w:t>Hazlett</w:t>
      </w:r>
      <w:r w:rsidR="00384A0B">
        <w:rPr>
          <w:rFonts w:ascii="Arial" w:hAnsi="Arial" w:cs="Arial"/>
          <w:b/>
          <w:sz w:val="20"/>
          <w:szCs w:val="20"/>
        </w:rPr>
        <w:t>/Braham</w:t>
      </w:r>
    </w:p>
    <w:p w14:paraId="3F11957F" w14:textId="77777777" w:rsidR="00B54368" w:rsidRDefault="00B54368" w:rsidP="00A70032">
      <w:pPr>
        <w:tabs>
          <w:tab w:val="left" w:pos="2520"/>
          <w:tab w:val="right" w:pos="9360"/>
        </w:tabs>
        <w:spacing w:after="0" w:line="240" w:lineRule="auto"/>
        <w:ind w:left="-90"/>
        <w:rPr>
          <w:rFonts w:ascii="Arial" w:hAnsi="Arial" w:cs="Arial"/>
          <w:b/>
          <w:sz w:val="20"/>
          <w:szCs w:val="20"/>
        </w:rPr>
      </w:pPr>
    </w:p>
    <w:p w14:paraId="6357FE56" w14:textId="62404B19" w:rsidR="006D6C69" w:rsidRPr="001C635D" w:rsidRDefault="00B757BE" w:rsidP="00A70032">
      <w:pPr>
        <w:tabs>
          <w:tab w:val="left" w:pos="2520"/>
          <w:tab w:val="right" w:pos="9360"/>
        </w:tabs>
        <w:spacing w:after="0" w:line="240" w:lineRule="auto"/>
        <w:ind w:left="-90"/>
        <w:rPr>
          <w:rFonts w:ascii="Arial" w:hAnsi="Arial" w:cs="Arial"/>
          <w:b/>
          <w:bCs/>
          <w:sz w:val="20"/>
          <w:szCs w:val="20"/>
        </w:rPr>
      </w:pPr>
      <w:r w:rsidRPr="00B757BE">
        <w:rPr>
          <w:rFonts w:ascii="Arial" w:hAnsi="Arial" w:cs="Arial"/>
          <w:bCs/>
          <w:sz w:val="20"/>
          <w:szCs w:val="20"/>
        </w:rPr>
        <w:t>Had realignment of structure.</w:t>
      </w:r>
      <w:r>
        <w:rPr>
          <w:rFonts w:ascii="Arial" w:hAnsi="Arial" w:cs="Arial"/>
          <w:bCs/>
          <w:sz w:val="20"/>
          <w:szCs w:val="20"/>
        </w:rPr>
        <w:t xml:space="preserve">  Jeff Dunn now leads materials subcommittee, </w:t>
      </w:r>
      <w:r w:rsidR="00102C4B">
        <w:rPr>
          <w:rFonts w:ascii="Arial" w:hAnsi="Arial" w:cs="Arial"/>
          <w:bCs/>
          <w:sz w:val="20"/>
          <w:szCs w:val="20"/>
        </w:rPr>
        <w:t xml:space="preserve">Roadmap now Sustainability led by Charity Cook, </w:t>
      </w:r>
      <w:r w:rsidR="00104EC6">
        <w:rPr>
          <w:rFonts w:ascii="Arial" w:hAnsi="Arial" w:cs="Arial"/>
          <w:bCs/>
          <w:sz w:val="20"/>
          <w:szCs w:val="20"/>
        </w:rPr>
        <w:t>Operations led by Rex.  Synthesis on seal coat</w:t>
      </w:r>
      <w:r w:rsidR="00773721">
        <w:rPr>
          <w:rFonts w:ascii="Arial" w:hAnsi="Arial" w:cs="Arial"/>
          <w:bCs/>
          <w:sz w:val="20"/>
          <w:szCs w:val="20"/>
        </w:rPr>
        <w:t xml:space="preserve"> but did not get taken up, may resubmit.  Field sampling of micro also did not get picked up.  Waiting on Asphalt Institute to complete study on </w:t>
      </w:r>
      <w:r w:rsidR="006558C1">
        <w:rPr>
          <w:rFonts w:ascii="Arial" w:hAnsi="Arial" w:cs="Arial"/>
          <w:bCs/>
          <w:sz w:val="20"/>
          <w:szCs w:val="20"/>
        </w:rPr>
        <w:t>performance grading of emulsions</w:t>
      </w:r>
      <w:r w:rsidR="006558C1" w:rsidRPr="00264085">
        <w:rPr>
          <w:rFonts w:ascii="Arial" w:hAnsi="Arial" w:cs="Arial"/>
          <w:bCs/>
          <w:sz w:val="20"/>
          <w:szCs w:val="20"/>
        </w:rPr>
        <w:t>.</w:t>
      </w:r>
      <w:r w:rsidR="00BC5942" w:rsidRPr="00264085">
        <w:rPr>
          <w:rFonts w:ascii="Arial" w:hAnsi="Arial" w:cs="Arial"/>
          <w:bCs/>
          <w:sz w:val="20"/>
          <w:szCs w:val="20"/>
        </w:rPr>
        <w:t xml:space="preserve">  </w:t>
      </w:r>
      <w:r w:rsidR="00264085" w:rsidRPr="00264085">
        <w:rPr>
          <w:rFonts w:ascii="Arial" w:hAnsi="Arial" w:cs="Arial"/>
          <w:bCs/>
          <w:sz w:val="20"/>
          <w:szCs w:val="20"/>
        </w:rPr>
        <w:t>Could look at putting out a synthesis on RAP in preservation treatments</w:t>
      </w:r>
      <w:r w:rsidR="001C635D">
        <w:rPr>
          <w:rFonts w:ascii="Arial" w:hAnsi="Arial" w:cs="Arial"/>
          <w:bCs/>
          <w:sz w:val="20"/>
          <w:szCs w:val="20"/>
        </w:rPr>
        <w:t>, potentially tie to low carbon grants</w:t>
      </w:r>
      <w:r w:rsidR="00264085" w:rsidRPr="00264085">
        <w:rPr>
          <w:rFonts w:ascii="Arial" w:hAnsi="Arial" w:cs="Arial"/>
          <w:bCs/>
          <w:sz w:val="20"/>
          <w:szCs w:val="20"/>
        </w:rPr>
        <w:t>.</w:t>
      </w:r>
      <w:r w:rsidR="00BC5942" w:rsidRPr="00264085">
        <w:rPr>
          <w:rFonts w:ascii="Arial" w:hAnsi="Arial" w:cs="Arial"/>
          <w:bCs/>
          <w:sz w:val="20"/>
          <w:szCs w:val="20"/>
        </w:rPr>
        <w:t xml:space="preserve">            </w:t>
      </w:r>
      <w:r w:rsidR="00BC5942" w:rsidRPr="001C635D">
        <w:rPr>
          <w:rFonts w:ascii="Arial" w:hAnsi="Arial" w:cs="Arial"/>
          <w:b/>
          <w:bCs/>
          <w:sz w:val="20"/>
          <w:szCs w:val="20"/>
        </w:rPr>
        <w:t xml:space="preserve">          </w:t>
      </w:r>
    </w:p>
    <w:p w14:paraId="7BCA9C46" w14:textId="687BCC0C" w:rsidR="00A20A50" w:rsidRPr="00A93A24" w:rsidRDefault="00314609" w:rsidP="00A93A24">
      <w:pPr>
        <w:tabs>
          <w:tab w:val="left" w:pos="2520"/>
          <w:tab w:val="right" w:pos="9360"/>
        </w:tabs>
        <w:spacing w:after="0" w:line="240" w:lineRule="auto"/>
        <w:ind w:left="2520"/>
        <w:rPr>
          <w:rFonts w:ascii="Arial" w:hAnsi="Arial" w:cs="Arial"/>
          <w:bCs/>
          <w:sz w:val="20"/>
          <w:szCs w:val="20"/>
        </w:rPr>
      </w:pPr>
      <w:r w:rsidRPr="00A93A24">
        <w:rPr>
          <w:rFonts w:ascii="Arial" w:hAnsi="Arial" w:cs="Arial"/>
          <w:b/>
          <w:bCs/>
          <w:sz w:val="20"/>
          <w:szCs w:val="20"/>
        </w:rPr>
        <w:tab/>
      </w:r>
      <w:r w:rsidR="00605FC6" w:rsidRPr="00A93A24">
        <w:rPr>
          <w:rFonts w:ascii="Arial" w:hAnsi="Arial" w:cs="Arial"/>
          <w:bCs/>
          <w:sz w:val="20"/>
          <w:szCs w:val="20"/>
        </w:rPr>
        <w:t xml:space="preserve">                                           </w:t>
      </w:r>
    </w:p>
    <w:p w14:paraId="2B72B4A8" w14:textId="58458A9C" w:rsidR="00F508FA" w:rsidRPr="00A17983" w:rsidRDefault="00A17983" w:rsidP="00A17983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bookmarkStart w:id="6" w:name="_Hlk181796956"/>
      <w:r w:rsidRPr="006E48B8">
        <w:rPr>
          <w:rFonts w:ascii="Arial" w:hAnsi="Arial" w:cs="Arial"/>
          <w:b/>
          <w:sz w:val="20"/>
          <w:szCs w:val="20"/>
        </w:rPr>
        <w:t>2:</w:t>
      </w:r>
      <w:r w:rsidR="004A6D55">
        <w:rPr>
          <w:rFonts w:ascii="Arial" w:hAnsi="Arial" w:cs="Arial"/>
          <w:b/>
          <w:sz w:val="20"/>
          <w:szCs w:val="20"/>
        </w:rPr>
        <w:t>30</w:t>
      </w:r>
      <w:r w:rsidRPr="006E48B8">
        <w:rPr>
          <w:rFonts w:ascii="Arial" w:hAnsi="Arial" w:cs="Arial"/>
          <w:b/>
          <w:sz w:val="20"/>
          <w:szCs w:val="20"/>
        </w:rPr>
        <w:t xml:space="preserve"> p.m. – </w:t>
      </w:r>
      <w:r w:rsidR="004A6D55">
        <w:rPr>
          <w:rFonts w:ascii="Arial" w:hAnsi="Arial" w:cs="Arial"/>
          <w:b/>
          <w:sz w:val="20"/>
          <w:szCs w:val="20"/>
        </w:rPr>
        <w:t>2:45</w:t>
      </w:r>
      <w:r w:rsidRPr="006E48B8">
        <w:rPr>
          <w:rFonts w:ascii="Arial" w:hAnsi="Arial" w:cs="Arial"/>
          <w:b/>
          <w:sz w:val="20"/>
          <w:szCs w:val="20"/>
        </w:rPr>
        <w:t xml:space="preserve"> p.m</w:t>
      </w:r>
      <w:r w:rsidR="004A6D5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="00343427" w:rsidRPr="00A17983">
        <w:rPr>
          <w:rFonts w:ascii="Arial" w:hAnsi="Arial" w:cs="Arial"/>
          <w:b/>
          <w:sz w:val="20"/>
          <w:szCs w:val="20"/>
        </w:rPr>
        <w:t xml:space="preserve">SUBCOMMITTEE </w:t>
      </w:r>
      <w:r w:rsidR="00AD1271" w:rsidRPr="00A17983">
        <w:rPr>
          <w:rFonts w:ascii="Arial" w:hAnsi="Arial" w:cs="Arial"/>
          <w:b/>
          <w:sz w:val="20"/>
          <w:szCs w:val="20"/>
        </w:rPr>
        <w:t>BREAKOUT SESSION</w:t>
      </w:r>
      <w:r w:rsidR="00452141" w:rsidRPr="00A17983">
        <w:rPr>
          <w:rFonts w:ascii="Arial" w:hAnsi="Arial" w:cs="Arial"/>
          <w:b/>
          <w:sz w:val="20"/>
          <w:szCs w:val="20"/>
        </w:rPr>
        <w:t xml:space="preserve"> 2</w:t>
      </w:r>
    </w:p>
    <w:bookmarkEnd w:id="6"/>
    <w:p w14:paraId="36C8C6F7" w14:textId="77777777" w:rsidR="00AD1271" w:rsidRPr="00596AA1" w:rsidRDefault="00AD1271" w:rsidP="00EA52CB">
      <w:pPr>
        <w:pStyle w:val="ListParagraph"/>
        <w:spacing w:after="0"/>
        <w:ind w:left="1980"/>
        <w:rPr>
          <w:rFonts w:ascii="Arial" w:hAnsi="Arial" w:cs="Arial"/>
          <w:b/>
          <w:sz w:val="20"/>
          <w:szCs w:val="20"/>
        </w:rPr>
      </w:pPr>
    </w:p>
    <w:p w14:paraId="02093CE6" w14:textId="77777777" w:rsidR="00773721" w:rsidRDefault="00DA7349" w:rsidP="00D311C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 w:rsidRPr="00BD1460">
        <w:rPr>
          <w:rFonts w:ascii="Arial" w:hAnsi="Arial" w:cs="Arial"/>
          <w:bCs/>
          <w:sz w:val="20"/>
          <w:szCs w:val="20"/>
        </w:rPr>
        <w:t xml:space="preserve">        </w:t>
      </w:r>
      <w:r w:rsidR="00D77235">
        <w:rPr>
          <w:rFonts w:ascii="Arial" w:hAnsi="Arial" w:cs="Arial"/>
          <w:bCs/>
          <w:sz w:val="20"/>
          <w:szCs w:val="20"/>
        </w:rPr>
        <w:tab/>
        <w:t>#5</w:t>
      </w:r>
      <w:r w:rsidRPr="00BD1460">
        <w:rPr>
          <w:rFonts w:ascii="Arial" w:hAnsi="Arial" w:cs="Arial"/>
          <w:bCs/>
          <w:sz w:val="20"/>
          <w:szCs w:val="20"/>
        </w:rPr>
        <w:t xml:space="preserve"> </w:t>
      </w:r>
      <w:r w:rsidR="004A6D55">
        <w:rPr>
          <w:rFonts w:ascii="Arial" w:hAnsi="Arial" w:cs="Arial"/>
          <w:bCs/>
          <w:sz w:val="20"/>
          <w:szCs w:val="20"/>
        </w:rPr>
        <w:t xml:space="preserve"> </w:t>
      </w:r>
      <w:r w:rsidR="00343427" w:rsidRPr="00B04A33">
        <w:rPr>
          <w:rFonts w:ascii="Arial" w:hAnsi="Arial" w:cs="Arial"/>
          <w:bCs/>
          <w:sz w:val="20"/>
          <w:szCs w:val="20"/>
        </w:rPr>
        <w:t xml:space="preserve">Asphalt </w:t>
      </w:r>
      <w:r w:rsidR="00D77235">
        <w:rPr>
          <w:rFonts w:ascii="Arial" w:hAnsi="Arial" w:cs="Arial"/>
          <w:bCs/>
          <w:sz w:val="20"/>
          <w:szCs w:val="20"/>
        </w:rPr>
        <w:t xml:space="preserve">Emulsion </w:t>
      </w:r>
      <w:r w:rsidR="00343427" w:rsidRPr="00B04A33">
        <w:rPr>
          <w:rFonts w:ascii="Arial" w:hAnsi="Arial" w:cs="Arial"/>
          <w:bCs/>
          <w:sz w:val="20"/>
          <w:szCs w:val="20"/>
        </w:rPr>
        <w:t>Binders</w:t>
      </w:r>
      <w:r w:rsidR="00343427">
        <w:rPr>
          <w:rFonts w:ascii="Arial" w:hAnsi="Arial" w:cs="Arial"/>
          <w:bCs/>
          <w:sz w:val="20"/>
          <w:szCs w:val="20"/>
        </w:rPr>
        <w:t xml:space="preserve"> </w:t>
      </w:r>
      <w:r w:rsidR="00D42670">
        <w:rPr>
          <w:rFonts w:ascii="Arial" w:hAnsi="Arial" w:cs="Arial"/>
          <w:bCs/>
          <w:sz w:val="20"/>
          <w:szCs w:val="20"/>
        </w:rPr>
        <w:t>(B/O)</w:t>
      </w:r>
      <w:r w:rsidR="00343427">
        <w:rPr>
          <w:rFonts w:ascii="Arial" w:hAnsi="Arial" w:cs="Arial"/>
          <w:bCs/>
          <w:sz w:val="20"/>
          <w:szCs w:val="20"/>
        </w:rPr>
        <w:t xml:space="preserve">                                       </w:t>
      </w:r>
      <w:r w:rsidR="00384A0B">
        <w:rPr>
          <w:rFonts w:ascii="Arial" w:hAnsi="Arial" w:cs="Arial"/>
          <w:bCs/>
          <w:sz w:val="20"/>
          <w:szCs w:val="20"/>
        </w:rPr>
        <w:tab/>
      </w:r>
      <w:r w:rsidR="00343427">
        <w:rPr>
          <w:rFonts w:ascii="Arial" w:hAnsi="Arial" w:cs="Arial"/>
          <w:b/>
          <w:sz w:val="20"/>
          <w:szCs w:val="20"/>
        </w:rPr>
        <w:t>Voth/</w:t>
      </w:r>
      <w:r w:rsidR="00343427" w:rsidRPr="00B130CF">
        <w:rPr>
          <w:rFonts w:ascii="Arial" w:hAnsi="Arial" w:cs="Arial"/>
          <w:b/>
          <w:sz w:val="20"/>
          <w:szCs w:val="20"/>
        </w:rPr>
        <w:t>Lubbers</w:t>
      </w:r>
      <w:r w:rsidR="00343427">
        <w:rPr>
          <w:rFonts w:ascii="Arial" w:hAnsi="Arial" w:cs="Arial"/>
          <w:b/>
          <w:sz w:val="20"/>
          <w:szCs w:val="20"/>
        </w:rPr>
        <w:t xml:space="preserve">       </w:t>
      </w:r>
    </w:p>
    <w:p w14:paraId="2F3EF132" w14:textId="7FF43697" w:rsidR="00343427" w:rsidRDefault="00343427" w:rsidP="00D311C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4F54E19" w14:textId="14580C33" w:rsidR="00A17983" w:rsidRDefault="001E4A9D" w:rsidP="00A17983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See above for 10-114 </w:t>
      </w:r>
      <w:r w:rsidR="006769D0">
        <w:rPr>
          <w:rFonts w:ascii="Arial" w:hAnsi="Arial" w:cs="Arial"/>
          <w:bCs/>
          <w:sz w:val="20"/>
          <w:szCs w:val="20"/>
        </w:rPr>
        <w:t>follow-up</w:t>
      </w:r>
      <w:r w:rsidR="000F18B0">
        <w:rPr>
          <w:rFonts w:ascii="Arial" w:hAnsi="Arial" w:cs="Arial"/>
          <w:bCs/>
          <w:sz w:val="20"/>
          <w:szCs w:val="20"/>
        </w:rPr>
        <w:t>.</w:t>
      </w:r>
    </w:p>
    <w:p w14:paraId="4E9F3E89" w14:textId="77777777" w:rsidR="000F18B0" w:rsidRDefault="000F18B0" w:rsidP="00A17983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8488FD" w14:textId="77777777" w:rsidR="00E93280" w:rsidRDefault="00E93280" w:rsidP="00A17983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C752C43" w14:textId="77777777" w:rsidR="00E93280" w:rsidRDefault="00E93280" w:rsidP="00A17983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AE6A514" w14:textId="22CBA464" w:rsidR="00A17983" w:rsidRPr="00A17983" w:rsidRDefault="004A6D55" w:rsidP="00A17983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2:45</w:t>
      </w:r>
      <w:r w:rsidR="00A17983">
        <w:rPr>
          <w:rFonts w:ascii="Arial" w:hAnsi="Arial" w:cs="Arial"/>
          <w:b/>
          <w:bCs/>
          <w:sz w:val="20"/>
          <w:szCs w:val="20"/>
        </w:rPr>
        <w:t xml:space="preserve"> p.m. </w:t>
      </w:r>
      <w:r>
        <w:rPr>
          <w:rFonts w:ascii="Arial" w:hAnsi="Arial" w:cs="Arial"/>
          <w:b/>
          <w:bCs/>
          <w:sz w:val="20"/>
          <w:szCs w:val="20"/>
        </w:rPr>
        <w:t>– 3:00 p.m.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17983" w:rsidRPr="00A17983">
        <w:rPr>
          <w:rFonts w:ascii="Arial" w:hAnsi="Arial" w:cs="Arial"/>
          <w:b/>
          <w:bCs/>
          <w:sz w:val="20"/>
          <w:szCs w:val="20"/>
        </w:rPr>
        <w:t>SUBCOMMITTEE BREAKOUT SESSION 3</w:t>
      </w:r>
    </w:p>
    <w:p w14:paraId="1CB7DBB7" w14:textId="2FD3350A" w:rsidR="00343427" w:rsidRDefault="00343427" w:rsidP="00343427">
      <w:pPr>
        <w:tabs>
          <w:tab w:val="left" w:pos="2520"/>
          <w:tab w:val="right" w:pos="927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474B912" w14:textId="66F6846A" w:rsidR="00343427" w:rsidRDefault="00343427" w:rsidP="00343427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Cs/>
          <w:sz w:val="20"/>
          <w:szCs w:val="20"/>
        </w:rPr>
        <w:tab/>
      </w:r>
      <w:r w:rsidR="00D77235">
        <w:rPr>
          <w:rFonts w:ascii="Arial" w:hAnsi="Arial" w:cs="Arial"/>
          <w:bCs/>
          <w:sz w:val="20"/>
          <w:szCs w:val="20"/>
        </w:rPr>
        <w:t xml:space="preserve">#1 </w:t>
      </w:r>
      <w:r w:rsidRPr="00B04A33">
        <w:rPr>
          <w:rFonts w:ascii="Arial" w:hAnsi="Arial" w:cs="Arial"/>
          <w:bCs/>
          <w:sz w:val="20"/>
          <w:szCs w:val="20"/>
        </w:rPr>
        <w:t>Emulsion Treatments</w:t>
      </w:r>
      <w:r w:rsidR="00D42670">
        <w:rPr>
          <w:rFonts w:ascii="Arial" w:hAnsi="Arial" w:cs="Arial"/>
          <w:bCs/>
          <w:sz w:val="20"/>
          <w:szCs w:val="20"/>
        </w:rPr>
        <w:t xml:space="preserve"> (B/O)</w:t>
      </w:r>
      <w:r w:rsidRPr="00926B58">
        <w:rPr>
          <w:rFonts w:ascii="Arial" w:hAnsi="Arial" w:cs="Arial"/>
          <w:b/>
          <w:sz w:val="20"/>
          <w:szCs w:val="20"/>
        </w:rPr>
        <w:tab/>
        <w:t xml:space="preserve">    </w:t>
      </w:r>
      <w:r w:rsidR="00A17983">
        <w:rPr>
          <w:rFonts w:ascii="Arial" w:hAnsi="Arial" w:cs="Arial"/>
          <w:b/>
          <w:sz w:val="20"/>
          <w:szCs w:val="20"/>
        </w:rPr>
        <w:t>Senger/Weigel</w:t>
      </w:r>
    </w:p>
    <w:p w14:paraId="2082FD03" w14:textId="0531F168" w:rsidR="00072E13" w:rsidRPr="00072E13" w:rsidRDefault="000E57E1" w:rsidP="00343427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Waiting for UBWC final report to work on a b</w:t>
      </w:r>
      <w:r w:rsidR="00C05859">
        <w:rPr>
          <w:rFonts w:ascii="Arial" w:hAnsi="Arial" w:cs="Arial"/>
          <w:bCs/>
          <w:sz w:val="20"/>
          <w:szCs w:val="20"/>
        </w:rPr>
        <w:t>est practice guide.</w:t>
      </w:r>
    </w:p>
    <w:p w14:paraId="6525B1B2" w14:textId="77777777" w:rsidR="00072E13" w:rsidRPr="00926B58" w:rsidRDefault="00072E13" w:rsidP="00343427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F0CDC29" w14:textId="77777777" w:rsidR="004A6D55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</w:p>
    <w:p w14:paraId="465F6840" w14:textId="7B320906" w:rsidR="004A6D55" w:rsidRPr="00A17983" w:rsidRDefault="004A6D55" w:rsidP="004A6D55">
      <w:pPr>
        <w:tabs>
          <w:tab w:val="left" w:pos="252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3:00</w:t>
      </w:r>
      <w:r w:rsidRPr="006E48B8">
        <w:rPr>
          <w:rFonts w:ascii="Arial" w:hAnsi="Arial" w:cs="Arial"/>
          <w:b/>
          <w:sz w:val="20"/>
          <w:szCs w:val="20"/>
        </w:rPr>
        <w:t xml:space="preserve"> p.m. – </w:t>
      </w:r>
      <w:r>
        <w:rPr>
          <w:rFonts w:ascii="Arial" w:hAnsi="Arial" w:cs="Arial"/>
          <w:b/>
          <w:sz w:val="20"/>
          <w:szCs w:val="20"/>
        </w:rPr>
        <w:t>3:15</w:t>
      </w:r>
      <w:r w:rsidRPr="006E48B8">
        <w:rPr>
          <w:rFonts w:ascii="Arial" w:hAnsi="Arial" w:cs="Arial"/>
          <w:b/>
          <w:sz w:val="20"/>
          <w:szCs w:val="20"/>
        </w:rPr>
        <w:t xml:space="preserve"> p.m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A17983">
        <w:rPr>
          <w:rFonts w:ascii="Arial" w:hAnsi="Arial" w:cs="Arial"/>
          <w:b/>
          <w:sz w:val="20"/>
          <w:szCs w:val="20"/>
        </w:rPr>
        <w:t xml:space="preserve">SUBCOMMITTEE BREAKOUT SESSION </w:t>
      </w:r>
      <w:r>
        <w:rPr>
          <w:rFonts w:ascii="Arial" w:hAnsi="Arial" w:cs="Arial"/>
          <w:b/>
          <w:sz w:val="20"/>
          <w:szCs w:val="20"/>
        </w:rPr>
        <w:t>4</w:t>
      </w:r>
    </w:p>
    <w:p w14:paraId="04ED56EA" w14:textId="77777777" w:rsidR="001B70F0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ED320F1" w14:textId="202BF154" w:rsidR="004A6D55" w:rsidRDefault="001B70F0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6D55">
        <w:rPr>
          <w:rFonts w:ascii="Arial" w:hAnsi="Arial" w:cs="Arial"/>
          <w:sz w:val="20"/>
          <w:szCs w:val="20"/>
        </w:rPr>
        <w:t xml:space="preserve">#3 </w:t>
      </w:r>
      <w:r w:rsidR="004A6D55" w:rsidRPr="006E48B8">
        <w:rPr>
          <w:rFonts w:ascii="Arial" w:hAnsi="Arial" w:cs="Arial"/>
          <w:sz w:val="20"/>
          <w:szCs w:val="20"/>
        </w:rPr>
        <w:t xml:space="preserve">Messaging &amp; Implementation Subcommittee (B/O) </w:t>
      </w:r>
      <w:r w:rsidR="004A6D55">
        <w:rPr>
          <w:rFonts w:ascii="Arial" w:hAnsi="Arial" w:cs="Arial"/>
          <w:sz w:val="20"/>
          <w:szCs w:val="20"/>
        </w:rPr>
        <w:tab/>
      </w:r>
      <w:r w:rsidR="004A6D55">
        <w:rPr>
          <w:rFonts w:ascii="Arial" w:hAnsi="Arial" w:cs="Arial"/>
          <w:b/>
          <w:bCs/>
          <w:sz w:val="20"/>
          <w:szCs w:val="20"/>
        </w:rPr>
        <w:t>Betsold</w:t>
      </w:r>
      <w:r w:rsidR="00FF323D">
        <w:rPr>
          <w:rFonts w:ascii="Arial" w:hAnsi="Arial" w:cs="Arial"/>
          <w:b/>
          <w:bCs/>
          <w:sz w:val="20"/>
          <w:szCs w:val="20"/>
        </w:rPr>
        <w:t>/Brewster</w:t>
      </w:r>
    </w:p>
    <w:p w14:paraId="30EEAED6" w14:textId="543EFC32" w:rsidR="00B145D9" w:rsidRPr="00C05859" w:rsidRDefault="00D12CF1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Summer article in PP Journal</w:t>
      </w:r>
      <w:r w:rsidR="00B145D9">
        <w:rPr>
          <w:rFonts w:ascii="Arial" w:hAnsi="Arial" w:cs="Arial"/>
          <w:sz w:val="20"/>
          <w:szCs w:val="20"/>
        </w:rPr>
        <w:t xml:space="preserve">.  </w:t>
      </w:r>
      <w:r w:rsidR="00CB78C8">
        <w:rPr>
          <w:rFonts w:ascii="Arial" w:hAnsi="Arial" w:cs="Arial"/>
          <w:sz w:val="20"/>
          <w:szCs w:val="20"/>
        </w:rPr>
        <w:t xml:space="preserve">Working with Jason </w:t>
      </w:r>
      <w:r w:rsidR="00EB5B95">
        <w:rPr>
          <w:rFonts w:ascii="Arial" w:hAnsi="Arial" w:cs="Arial"/>
          <w:sz w:val="20"/>
          <w:szCs w:val="20"/>
        </w:rPr>
        <w:t>Wielinski</w:t>
      </w:r>
      <w:r w:rsidR="00CB78C8">
        <w:rPr>
          <w:rFonts w:ascii="Arial" w:hAnsi="Arial" w:cs="Arial"/>
          <w:sz w:val="20"/>
          <w:szCs w:val="20"/>
        </w:rPr>
        <w:t xml:space="preserve"> (AI) to </w:t>
      </w:r>
      <w:r w:rsidR="005E7150">
        <w:rPr>
          <w:rFonts w:ascii="Arial" w:hAnsi="Arial" w:cs="Arial"/>
          <w:sz w:val="20"/>
          <w:szCs w:val="20"/>
        </w:rPr>
        <w:t>review</w:t>
      </w:r>
      <w:r w:rsidR="00CB78C8">
        <w:rPr>
          <w:rFonts w:ascii="Arial" w:hAnsi="Arial" w:cs="Arial"/>
          <w:sz w:val="20"/>
          <w:szCs w:val="20"/>
        </w:rPr>
        <w:t xml:space="preserve"> </w:t>
      </w:r>
      <w:r w:rsidR="005E7150">
        <w:rPr>
          <w:rFonts w:ascii="Arial" w:hAnsi="Arial" w:cs="Arial"/>
          <w:sz w:val="20"/>
          <w:szCs w:val="20"/>
        </w:rPr>
        <w:t>CCPR best practices guide.</w:t>
      </w:r>
    </w:p>
    <w:p w14:paraId="4ADAAAC6" w14:textId="77777777" w:rsidR="004A6D55" w:rsidRDefault="004A6D55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D0D957E" w14:textId="722E447B" w:rsidR="004A6D55" w:rsidRPr="00343427" w:rsidRDefault="004A6D55" w:rsidP="004A6D55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3:15 p.m. – 3:30 p.m.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343427">
        <w:rPr>
          <w:rFonts w:ascii="Arial" w:hAnsi="Arial" w:cs="Arial"/>
          <w:b/>
          <w:bCs/>
          <w:sz w:val="20"/>
          <w:szCs w:val="20"/>
        </w:rPr>
        <w:t xml:space="preserve">UBCOMMITTEE BREAKOUT SESSION 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37BF5346" w14:textId="77777777" w:rsidR="001B70F0" w:rsidRDefault="004A6D55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321F288" w14:textId="41EA6997" w:rsidR="004A6D55" w:rsidRDefault="001B70F0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A6D55">
        <w:rPr>
          <w:rFonts w:ascii="Arial" w:hAnsi="Arial" w:cs="Arial"/>
          <w:sz w:val="20"/>
          <w:szCs w:val="20"/>
        </w:rPr>
        <w:t xml:space="preserve">#2 </w:t>
      </w:r>
      <w:r w:rsidR="004A6D55" w:rsidRPr="006E48B8">
        <w:rPr>
          <w:rFonts w:ascii="Arial" w:hAnsi="Arial" w:cs="Arial"/>
          <w:sz w:val="20"/>
          <w:szCs w:val="20"/>
        </w:rPr>
        <w:t xml:space="preserve">QA, Education &amp; Certification Subcommittee (B/O) </w:t>
      </w:r>
      <w:r w:rsidR="004A6D55" w:rsidRPr="006E48B8">
        <w:rPr>
          <w:rFonts w:ascii="Arial" w:hAnsi="Arial" w:cs="Arial"/>
          <w:sz w:val="20"/>
          <w:szCs w:val="20"/>
        </w:rPr>
        <w:tab/>
      </w:r>
      <w:r w:rsidR="004A6D55" w:rsidRPr="006E48B8">
        <w:rPr>
          <w:rFonts w:ascii="Arial" w:hAnsi="Arial" w:cs="Arial"/>
          <w:b/>
          <w:bCs/>
          <w:sz w:val="20"/>
          <w:szCs w:val="20"/>
        </w:rPr>
        <w:t>Teto/Bieh</w:t>
      </w:r>
      <w:r w:rsidR="004A6D55">
        <w:rPr>
          <w:rFonts w:ascii="Arial" w:hAnsi="Arial" w:cs="Arial"/>
          <w:b/>
          <w:bCs/>
          <w:sz w:val="20"/>
          <w:szCs w:val="20"/>
        </w:rPr>
        <w:t>l</w:t>
      </w:r>
    </w:p>
    <w:p w14:paraId="423F1521" w14:textId="654792FB" w:rsidR="006478C0" w:rsidRDefault="006478C0" w:rsidP="006478C0">
      <w:pPr>
        <w:rPr>
          <w:rFonts w:eastAsia="Times New Roman"/>
        </w:rPr>
      </w:pPr>
      <w:r>
        <w:rPr>
          <w:rFonts w:eastAsia="Times New Roman"/>
        </w:rPr>
        <w:t xml:space="preserve">ISSA is currently working on new web-based trainings for slurry, chipseal, and combination treatments. The slurry module will be based </w:t>
      </w:r>
      <w:r w:rsidR="006769D0">
        <w:rPr>
          <w:rFonts w:eastAsia="Times New Roman"/>
        </w:rPr>
        <w:t>off</w:t>
      </w:r>
      <w:r>
        <w:rPr>
          <w:rFonts w:eastAsia="Times New Roman"/>
        </w:rPr>
        <w:t xml:space="preserve"> the new ISSA Slurry Inspector's Manual.  The goal is for this training to be used when studying for NCPP certification. No timeline for completion as of now, but I will keep the group updated as we progress.</w:t>
      </w:r>
    </w:p>
    <w:p w14:paraId="36C8DFB4" w14:textId="77777777" w:rsidR="00DA1A06" w:rsidRDefault="00DA1A06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E72BF41" w14:textId="3F3DE0B0" w:rsidR="004A6D55" w:rsidRDefault="004A6D55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3:30 p.m. – 4:00 p.m.</w:t>
      </w:r>
      <w:r>
        <w:rPr>
          <w:rFonts w:ascii="Arial" w:hAnsi="Arial" w:cs="Arial"/>
          <w:b/>
          <w:sz w:val="20"/>
          <w:szCs w:val="20"/>
        </w:rPr>
        <w:tab/>
      </w:r>
      <w:bookmarkStart w:id="7" w:name="_Hlk181797301"/>
      <w:r w:rsidR="00384A0B">
        <w:rPr>
          <w:rFonts w:ascii="Arial" w:hAnsi="Arial" w:cs="Arial"/>
          <w:b/>
          <w:bCs/>
          <w:sz w:val="20"/>
          <w:szCs w:val="20"/>
        </w:rPr>
        <w:t>Open Discussion</w:t>
      </w:r>
      <w:r>
        <w:rPr>
          <w:rFonts w:ascii="Arial" w:hAnsi="Arial" w:cs="Arial"/>
          <w:sz w:val="20"/>
          <w:szCs w:val="20"/>
        </w:rPr>
        <w:tab/>
      </w:r>
      <w:r w:rsidRPr="0026136D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S</w:t>
      </w:r>
      <w:bookmarkEnd w:id="7"/>
      <w:r w:rsidR="00384A0B">
        <w:rPr>
          <w:rFonts w:ascii="Arial" w:hAnsi="Arial" w:cs="Arial"/>
          <w:b/>
          <w:bCs/>
          <w:sz w:val="20"/>
          <w:szCs w:val="20"/>
        </w:rPr>
        <w:t>enger</w:t>
      </w:r>
    </w:p>
    <w:p w14:paraId="2E64B3F8" w14:textId="5175C97B" w:rsidR="004A6D55" w:rsidRPr="00384A0B" w:rsidRDefault="00384A0B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384A0B">
        <w:rPr>
          <w:rFonts w:ascii="Arial" w:hAnsi="Arial" w:cs="Arial"/>
          <w:bCs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4A0B">
        <w:rPr>
          <w:rFonts w:ascii="Arial" w:hAnsi="Arial" w:cs="Arial"/>
          <w:bCs/>
          <w:sz w:val="20"/>
          <w:szCs w:val="20"/>
        </w:rPr>
        <w:t>Emulsion PCR</w:t>
      </w:r>
      <w:r>
        <w:rPr>
          <w:rFonts w:ascii="Arial" w:hAnsi="Arial" w:cs="Arial"/>
          <w:bCs/>
          <w:sz w:val="20"/>
          <w:szCs w:val="20"/>
        </w:rPr>
        <w:t xml:space="preserve"> - Definitions</w:t>
      </w:r>
    </w:p>
    <w:p w14:paraId="7EBA0092" w14:textId="092283EE" w:rsidR="00384A0B" w:rsidRDefault="00384A0B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 w:rsidRPr="00384A0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b. </w:t>
      </w:r>
      <w:r w:rsidRPr="00384A0B">
        <w:rPr>
          <w:rFonts w:ascii="Arial" w:hAnsi="Arial" w:cs="Arial"/>
          <w:bCs/>
          <w:sz w:val="20"/>
          <w:szCs w:val="20"/>
        </w:rPr>
        <w:t>Action Items</w:t>
      </w:r>
    </w:p>
    <w:p w14:paraId="26C23E93" w14:textId="61A8DDD0" w:rsidR="00384A0B" w:rsidRPr="00384A0B" w:rsidRDefault="00384A0B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c. Next Meeting</w:t>
      </w:r>
    </w:p>
    <w:p w14:paraId="18D19F93" w14:textId="6BBAF27B" w:rsidR="00384A0B" w:rsidRDefault="008D7D22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 w:rsidRPr="008D7D22">
        <w:rPr>
          <w:rFonts w:ascii="Arial" w:hAnsi="Arial" w:cs="Arial"/>
          <w:bCs/>
          <w:sz w:val="20"/>
          <w:szCs w:val="20"/>
        </w:rPr>
        <w:t>Heritage happy to host at The Center, just need dates.</w:t>
      </w:r>
      <w:r w:rsidR="00AE4954">
        <w:rPr>
          <w:rFonts w:ascii="Arial" w:hAnsi="Arial" w:cs="Arial"/>
          <w:bCs/>
          <w:sz w:val="20"/>
          <w:szCs w:val="20"/>
        </w:rPr>
        <w:t xml:space="preserve">  Consensus was to keep this venue.</w:t>
      </w:r>
    </w:p>
    <w:p w14:paraId="464C0636" w14:textId="77777777" w:rsidR="00AE4954" w:rsidRDefault="00AE4954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8DCC17B" w14:textId="1866CBDF" w:rsidR="009F31F0" w:rsidRPr="007C724E" w:rsidRDefault="00DB0A1E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Cs/>
          <w:sz w:val="20"/>
          <w:szCs w:val="20"/>
        </w:rPr>
      </w:pPr>
      <w:r w:rsidRPr="009E39CC">
        <w:rPr>
          <w:rFonts w:ascii="Arial" w:hAnsi="Arial" w:cs="Arial"/>
          <w:bCs/>
          <w:sz w:val="20"/>
          <w:szCs w:val="20"/>
          <w:highlight w:val="yellow"/>
        </w:rPr>
        <w:t>Look at early June</w:t>
      </w:r>
      <w:r w:rsidR="007C724E" w:rsidRPr="009E39CC">
        <w:rPr>
          <w:rFonts w:ascii="Arial" w:hAnsi="Arial" w:cs="Arial"/>
          <w:bCs/>
          <w:sz w:val="20"/>
          <w:szCs w:val="20"/>
          <w:highlight w:val="yellow"/>
        </w:rPr>
        <w:t xml:space="preserve"> – weeks of June 2 and June 9.</w:t>
      </w:r>
      <w:r w:rsidR="00FB04FB" w:rsidRPr="009E39CC">
        <w:rPr>
          <w:rFonts w:ascii="Arial" w:hAnsi="Arial" w:cs="Arial"/>
          <w:bCs/>
          <w:sz w:val="20"/>
          <w:szCs w:val="20"/>
          <w:highlight w:val="yellow"/>
        </w:rPr>
        <w:t xml:space="preserve">  Chris will check on </w:t>
      </w:r>
      <w:r w:rsidR="009E39CC" w:rsidRPr="009E39CC">
        <w:rPr>
          <w:rFonts w:ascii="Arial" w:hAnsi="Arial" w:cs="Arial"/>
          <w:bCs/>
          <w:sz w:val="20"/>
          <w:szCs w:val="20"/>
          <w:highlight w:val="yellow"/>
        </w:rPr>
        <w:t>availability, let us know.  We can then send out a poll.</w:t>
      </w:r>
    </w:p>
    <w:p w14:paraId="5A7A2E1C" w14:textId="77777777" w:rsidR="00DB0A1E" w:rsidRDefault="00DB0A1E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45E6789" w14:textId="732004CA" w:rsidR="00FD62C5" w:rsidRDefault="00BA1B78" w:rsidP="00314609">
      <w:pPr>
        <w:tabs>
          <w:tab w:val="left" w:pos="2520"/>
          <w:tab w:val="right" w:pos="9360"/>
        </w:tabs>
        <w:spacing w:after="0"/>
        <w:rPr>
          <w:rFonts w:ascii="Arial" w:hAnsi="Arial" w:cs="Arial"/>
          <w:b/>
          <w:sz w:val="20"/>
          <w:szCs w:val="20"/>
        </w:rPr>
      </w:pPr>
      <w:r w:rsidRPr="006E48B8">
        <w:rPr>
          <w:rFonts w:ascii="Arial" w:hAnsi="Arial" w:cs="Arial"/>
          <w:b/>
          <w:sz w:val="20"/>
          <w:szCs w:val="20"/>
        </w:rPr>
        <w:t>4</w:t>
      </w:r>
      <w:r w:rsidR="00FD62C5" w:rsidRPr="006E48B8">
        <w:rPr>
          <w:rFonts w:ascii="Arial" w:hAnsi="Arial" w:cs="Arial"/>
          <w:b/>
          <w:sz w:val="20"/>
          <w:szCs w:val="20"/>
        </w:rPr>
        <w:t>:</w:t>
      </w:r>
      <w:r w:rsidR="00A17983">
        <w:rPr>
          <w:rFonts w:ascii="Arial" w:hAnsi="Arial" w:cs="Arial"/>
          <w:b/>
          <w:sz w:val="20"/>
          <w:szCs w:val="20"/>
        </w:rPr>
        <w:t>00</w:t>
      </w:r>
      <w:r w:rsidR="00FD62C5" w:rsidRPr="006E48B8">
        <w:rPr>
          <w:rFonts w:ascii="Arial" w:hAnsi="Arial" w:cs="Arial"/>
          <w:b/>
          <w:sz w:val="20"/>
          <w:szCs w:val="20"/>
        </w:rPr>
        <w:t xml:space="preserve"> p.m.</w:t>
      </w:r>
      <w:r w:rsidR="00DA7349" w:rsidRPr="00BD1460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314609">
        <w:rPr>
          <w:rFonts w:ascii="Arial" w:hAnsi="Arial" w:cs="Arial"/>
          <w:b/>
          <w:sz w:val="20"/>
          <w:szCs w:val="20"/>
        </w:rPr>
        <w:tab/>
      </w:r>
      <w:r w:rsidR="001156C8" w:rsidRPr="00BD1460">
        <w:rPr>
          <w:rFonts w:ascii="Arial" w:hAnsi="Arial" w:cs="Arial"/>
          <w:b/>
          <w:sz w:val="20"/>
          <w:szCs w:val="20"/>
        </w:rPr>
        <w:t>Adjourn</w:t>
      </w:r>
      <w:r w:rsidR="004B152F" w:rsidRPr="00BD1460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BD1460">
        <w:rPr>
          <w:rFonts w:ascii="Arial" w:hAnsi="Arial" w:cs="Arial"/>
          <w:b/>
          <w:sz w:val="20"/>
          <w:szCs w:val="20"/>
        </w:rPr>
        <w:tab/>
      </w:r>
    </w:p>
    <w:p w14:paraId="04679959" w14:textId="0B49C4EB" w:rsidR="00C372E3" w:rsidRDefault="00C372E3" w:rsidP="00C372E3">
      <w:pPr>
        <w:rPr>
          <w:rFonts w:ascii="Arial" w:hAnsi="Arial" w:cs="Arial"/>
          <w:b/>
          <w:bCs/>
          <w:sz w:val="20"/>
          <w:szCs w:val="20"/>
        </w:rPr>
      </w:pPr>
    </w:p>
    <w:p w14:paraId="6B9EE1B6" w14:textId="78F217E1" w:rsidR="00C372E3" w:rsidRPr="00C372E3" w:rsidRDefault="00C372E3" w:rsidP="00C372E3">
      <w:pPr>
        <w:tabs>
          <w:tab w:val="left" w:pos="4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372E3" w:rsidRPr="00C372E3" w:rsidSect="00A93A24">
      <w:pgSz w:w="12240" w:h="15840"/>
      <w:pgMar w:top="900" w:right="180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BE32" w14:textId="77777777" w:rsidR="00935D5D" w:rsidRDefault="00935D5D" w:rsidP="00350666">
      <w:pPr>
        <w:spacing w:after="0" w:line="240" w:lineRule="auto"/>
      </w:pPr>
      <w:r>
        <w:separator/>
      </w:r>
    </w:p>
  </w:endnote>
  <w:endnote w:type="continuationSeparator" w:id="0">
    <w:p w14:paraId="6CDE4CA6" w14:textId="77777777" w:rsidR="00935D5D" w:rsidRDefault="00935D5D" w:rsidP="0035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BBF6" w14:textId="77777777" w:rsidR="00935D5D" w:rsidRDefault="00935D5D" w:rsidP="00350666">
      <w:pPr>
        <w:spacing w:after="0" w:line="240" w:lineRule="auto"/>
      </w:pPr>
      <w:r>
        <w:separator/>
      </w:r>
    </w:p>
  </w:footnote>
  <w:footnote w:type="continuationSeparator" w:id="0">
    <w:p w14:paraId="6BC73B49" w14:textId="77777777" w:rsidR="00935D5D" w:rsidRDefault="00935D5D" w:rsidP="0035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B70"/>
    <w:multiLevelType w:val="hybridMultilevel"/>
    <w:tmpl w:val="2A820DB4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C1054A"/>
    <w:multiLevelType w:val="hybridMultilevel"/>
    <w:tmpl w:val="373A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A4B"/>
    <w:multiLevelType w:val="hybridMultilevel"/>
    <w:tmpl w:val="9036CE7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5E704FC"/>
    <w:multiLevelType w:val="hybridMultilevel"/>
    <w:tmpl w:val="BF1E64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776482B"/>
    <w:multiLevelType w:val="hybridMultilevel"/>
    <w:tmpl w:val="4FCEF63A"/>
    <w:lvl w:ilvl="0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5" w15:restartNumberingAfterBreak="0">
    <w:nsid w:val="184422C0"/>
    <w:multiLevelType w:val="hybridMultilevel"/>
    <w:tmpl w:val="9C7024DE"/>
    <w:lvl w:ilvl="0" w:tplc="04090001">
      <w:start w:val="1"/>
      <w:numFmt w:val="bullet"/>
      <w:lvlText w:val=""/>
      <w:lvlJc w:val="left"/>
      <w:pPr>
        <w:ind w:left="10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5" w:hanging="360"/>
      </w:pPr>
      <w:rPr>
        <w:rFonts w:ascii="Wingdings" w:hAnsi="Wingdings" w:hint="default"/>
      </w:rPr>
    </w:lvl>
  </w:abstractNum>
  <w:abstractNum w:abstractNumId="6" w15:restartNumberingAfterBreak="0">
    <w:nsid w:val="466423D5"/>
    <w:multiLevelType w:val="hybridMultilevel"/>
    <w:tmpl w:val="3E804660"/>
    <w:lvl w:ilvl="0" w:tplc="04090019">
      <w:start w:val="1"/>
      <w:numFmt w:val="lowerLetter"/>
      <w:lvlText w:val="%1."/>
      <w:lvlJc w:val="left"/>
      <w:pPr>
        <w:ind w:left="324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7" w15:restartNumberingAfterBreak="0">
    <w:nsid w:val="4987045E"/>
    <w:multiLevelType w:val="hybridMultilevel"/>
    <w:tmpl w:val="50C86368"/>
    <w:lvl w:ilvl="0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8" w15:restartNumberingAfterBreak="0">
    <w:nsid w:val="57132B2D"/>
    <w:multiLevelType w:val="hybridMultilevel"/>
    <w:tmpl w:val="688E7C0E"/>
    <w:lvl w:ilvl="0" w:tplc="8FEE3C1C">
      <w:start w:val="1"/>
      <w:numFmt w:val="lowerLetter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8155CBC"/>
    <w:multiLevelType w:val="hybridMultilevel"/>
    <w:tmpl w:val="D712654E"/>
    <w:lvl w:ilvl="0" w:tplc="062E6DC4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E1A15"/>
    <w:multiLevelType w:val="hybridMultilevel"/>
    <w:tmpl w:val="ADA64ED6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D4858E6"/>
    <w:multiLevelType w:val="hybridMultilevel"/>
    <w:tmpl w:val="CEBCBF7E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39678911">
    <w:abstractNumId w:val="8"/>
  </w:num>
  <w:num w:numId="2" w16cid:durableId="885141514">
    <w:abstractNumId w:val="2"/>
  </w:num>
  <w:num w:numId="3" w16cid:durableId="781148215">
    <w:abstractNumId w:val="9"/>
  </w:num>
  <w:num w:numId="4" w16cid:durableId="1146050668">
    <w:abstractNumId w:val="1"/>
  </w:num>
  <w:num w:numId="5" w16cid:durableId="300769386">
    <w:abstractNumId w:val="4"/>
  </w:num>
  <w:num w:numId="6" w16cid:durableId="1269236961">
    <w:abstractNumId w:val="7"/>
  </w:num>
  <w:num w:numId="7" w16cid:durableId="605962768">
    <w:abstractNumId w:val="3"/>
  </w:num>
  <w:num w:numId="8" w16cid:durableId="1104227311">
    <w:abstractNumId w:val="5"/>
  </w:num>
  <w:num w:numId="9" w16cid:durableId="861211183">
    <w:abstractNumId w:val="11"/>
  </w:num>
  <w:num w:numId="10" w16cid:durableId="281233799">
    <w:abstractNumId w:val="0"/>
  </w:num>
  <w:num w:numId="11" w16cid:durableId="1317421532">
    <w:abstractNumId w:val="10"/>
  </w:num>
  <w:num w:numId="12" w16cid:durableId="14812632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B"/>
    <w:rsid w:val="00001285"/>
    <w:rsid w:val="00002A0E"/>
    <w:rsid w:val="0000570C"/>
    <w:rsid w:val="00010DFC"/>
    <w:rsid w:val="00012614"/>
    <w:rsid w:val="000179E8"/>
    <w:rsid w:val="00022BE5"/>
    <w:rsid w:val="00027786"/>
    <w:rsid w:val="0003052C"/>
    <w:rsid w:val="00030E9B"/>
    <w:rsid w:val="0003172A"/>
    <w:rsid w:val="00031949"/>
    <w:rsid w:val="00033295"/>
    <w:rsid w:val="00034E2E"/>
    <w:rsid w:val="000370C0"/>
    <w:rsid w:val="00037DA2"/>
    <w:rsid w:val="00040BAA"/>
    <w:rsid w:val="00040F00"/>
    <w:rsid w:val="0004161A"/>
    <w:rsid w:val="00042625"/>
    <w:rsid w:val="0005501D"/>
    <w:rsid w:val="00060F73"/>
    <w:rsid w:val="00061A3F"/>
    <w:rsid w:val="00062B7A"/>
    <w:rsid w:val="00064B05"/>
    <w:rsid w:val="00064F20"/>
    <w:rsid w:val="000653AB"/>
    <w:rsid w:val="0006638C"/>
    <w:rsid w:val="00072B63"/>
    <w:rsid w:val="00072E13"/>
    <w:rsid w:val="000743A1"/>
    <w:rsid w:val="000756B1"/>
    <w:rsid w:val="00077056"/>
    <w:rsid w:val="000777EC"/>
    <w:rsid w:val="00081EB8"/>
    <w:rsid w:val="000823FC"/>
    <w:rsid w:val="000836AD"/>
    <w:rsid w:val="000844FA"/>
    <w:rsid w:val="00084791"/>
    <w:rsid w:val="00084B5C"/>
    <w:rsid w:val="00084B73"/>
    <w:rsid w:val="00092725"/>
    <w:rsid w:val="00092AD8"/>
    <w:rsid w:val="00093D00"/>
    <w:rsid w:val="00097E92"/>
    <w:rsid w:val="000A4CAA"/>
    <w:rsid w:val="000A79AA"/>
    <w:rsid w:val="000B7ED9"/>
    <w:rsid w:val="000C2921"/>
    <w:rsid w:val="000C52C2"/>
    <w:rsid w:val="000C63CD"/>
    <w:rsid w:val="000C6789"/>
    <w:rsid w:val="000C799A"/>
    <w:rsid w:val="000D0586"/>
    <w:rsid w:val="000D102E"/>
    <w:rsid w:val="000D21E3"/>
    <w:rsid w:val="000D26B2"/>
    <w:rsid w:val="000E0E5F"/>
    <w:rsid w:val="000E1039"/>
    <w:rsid w:val="000E2825"/>
    <w:rsid w:val="000E2A6F"/>
    <w:rsid w:val="000E566F"/>
    <w:rsid w:val="000E57E1"/>
    <w:rsid w:val="000F18B0"/>
    <w:rsid w:val="000F4A9D"/>
    <w:rsid w:val="000F5E8D"/>
    <w:rsid w:val="000F6226"/>
    <w:rsid w:val="000F68F8"/>
    <w:rsid w:val="00102C4B"/>
    <w:rsid w:val="00103A3B"/>
    <w:rsid w:val="00104EC6"/>
    <w:rsid w:val="00110D59"/>
    <w:rsid w:val="00110F89"/>
    <w:rsid w:val="001156C8"/>
    <w:rsid w:val="00117D59"/>
    <w:rsid w:val="001255D6"/>
    <w:rsid w:val="00132755"/>
    <w:rsid w:val="00134FA1"/>
    <w:rsid w:val="0013628E"/>
    <w:rsid w:val="00144735"/>
    <w:rsid w:val="00147BCA"/>
    <w:rsid w:val="00150445"/>
    <w:rsid w:val="00152F5B"/>
    <w:rsid w:val="0015631D"/>
    <w:rsid w:val="00160F7D"/>
    <w:rsid w:val="00161A08"/>
    <w:rsid w:val="001663E3"/>
    <w:rsid w:val="001706E1"/>
    <w:rsid w:val="0017129F"/>
    <w:rsid w:val="00174F38"/>
    <w:rsid w:val="00181065"/>
    <w:rsid w:val="001838CF"/>
    <w:rsid w:val="00183BC4"/>
    <w:rsid w:val="001848D0"/>
    <w:rsid w:val="00186E88"/>
    <w:rsid w:val="00193F04"/>
    <w:rsid w:val="001941A4"/>
    <w:rsid w:val="001974BB"/>
    <w:rsid w:val="001A01D7"/>
    <w:rsid w:val="001A0F94"/>
    <w:rsid w:val="001A2B18"/>
    <w:rsid w:val="001B212B"/>
    <w:rsid w:val="001B357D"/>
    <w:rsid w:val="001B4E0A"/>
    <w:rsid w:val="001B70F0"/>
    <w:rsid w:val="001C04D4"/>
    <w:rsid w:val="001C29AB"/>
    <w:rsid w:val="001C5044"/>
    <w:rsid w:val="001C635D"/>
    <w:rsid w:val="001C6D13"/>
    <w:rsid w:val="001C7024"/>
    <w:rsid w:val="001C7AD2"/>
    <w:rsid w:val="001D2400"/>
    <w:rsid w:val="001D599D"/>
    <w:rsid w:val="001D7A9D"/>
    <w:rsid w:val="001E4A9D"/>
    <w:rsid w:val="001F1DD2"/>
    <w:rsid w:val="001F3A62"/>
    <w:rsid w:val="001F51E5"/>
    <w:rsid w:val="001F5702"/>
    <w:rsid w:val="001F58EF"/>
    <w:rsid w:val="00201A1E"/>
    <w:rsid w:val="00202D02"/>
    <w:rsid w:val="00202E1B"/>
    <w:rsid w:val="00203478"/>
    <w:rsid w:val="002042DA"/>
    <w:rsid w:val="00207281"/>
    <w:rsid w:val="00217D15"/>
    <w:rsid w:val="00220BC2"/>
    <w:rsid w:val="00220C45"/>
    <w:rsid w:val="002215ED"/>
    <w:rsid w:val="0022610C"/>
    <w:rsid w:val="00234D6E"/>
    <w:rsid w:val="00237A66"/>
    <w:rsid w:val="00242995"/>
    <w:rsid w:val="0025108C"/>
    <w:rsid w:val="00253B47"/>
    <w:rsid w:val="00255BF9"/>
    <w:rsid w:val="0026136D"/>
    <w:rsid w:val="00261DD4"/>
    <w:rsid w:val="00264085"/>
    <w:rsid w:val="00264AA4"/>
    <w:rsid w:val="00266214"/>
    <w:rsid w:val="00271E93"/>
    <w:rsid w:val="002820A7"/>
    <w:rsid w:val="00283963"/>
    <w:rsid w:val="002916CD"/>
    <w:rsid w:val="0029602E"/>
    <w:rsid w:val="002A137D"/>
    <w:rsid w:val="002A445C"/>
    <w:rsid w:val="002B0A2D"/>
    <w:rsid w:val="002B0EF8"/>
    <w:rsid w:val="002B2780"/>
    <w:rsid w:val="002B39C4"/>
    <w:rsid w:val="002B3F73"/>
    <w:rsid w:val="002B420D"/>
    <w:rsid w:val="002C0BBE"/>
    <w:rsid w:val="002C1884"/>
    <w:rsid w:val="002C44EB"/>
    <w:rsid w:val="002C5255"/>
    <w:rsid w:val="002C63A3"/>
    <w:rsid w:val="002D1A44"/>
    <w:rsid w:val="002D3BE0"/>
    <w:rsid w:val="002D4E60"/>
    <w:rsid w:val="002D6D3C"/>
    <w:rsid w:val="002D75D4"/>
    <w:rsid w:val="002E1B69"/>
    <w:rsid w:val="002E27CA"/>
    <w:rsid w:val="002F388C"/>
    <w:rsid w:val="002F3BA0"/>
    <w:rsid w:val="002F490B"/>
    <w:rsid w:val="002F69F8"/>
    <w:rsid w:val="002F7234"/>
    <w:rsid w:val="002F763B"/>
    <w:rsid w:val="0030445C"/>
    <w:rsid w:val="00306EA2"/>
    <w:rsid w:val="00307B33"/>
    <w:rsid w:val="00314609"/>
    <w:rsid w:val="0032064B"/>
    <w:rsid w:val="00323170"/>
    <w:rsid w:val="00326E80"/>
    <w:rsid w:val="00333447"/>
    <w:rsid w:val="0033670D"/>
    <w:rsid w:val="0034271F"/>
    <w:rsid w:val="00343427"/>
    <w:rsid w:val="0034413B"/>
    <w:rsid w:val="003461AC"/>
    <w:rsid w:val="00350666"/>
    <w:rsid w:val="003512A1"/>
    <w:rsid w:val="00354E27"/>
    <w:rsid w:val="003607F7"/>
    <w:rsid w:val="003648AE"/>
    <w:rsid w:val="00364BF5"/>
    <w:rsid w:val="00372F89"/>
    <w:rsid w:val="00377E57"/>
    <w:rsid w:val="00380501"/>
    <w:rsid w:val="003807E9"/>
    <w:rsid w:val="00382102"/>
    <w:rsid w:val="00384A0B"/>
    <w:rsid w:val="003859AB"/>
    <w:rsid w:val="00386BA1"/>
    <w:rsid w:val="00386C58"/>
    <w:rsid w:val="00387643"/>
    <w:rsid w:val="00387CAC"/>
    <w:rsid w:val="00393F2B"/>
    <w:rsid w:val="00396843"/>
    <w:rsid w:val="003A44F1"/>
    <w:rsid w:val="003A4FB6"/>
    <w:rsid w:val="003A77F5"/>
    <w:rsid w:val="003B069A"/>
    <w:rsid w:val="003B2072"/>
    <w:rsid w:val="003C0A81"/>
    <w:rsid w:val="003C0D3B"/>
    <w:rsid w:val="003C2712"/>
    <w:rsid w:val="003C7D83"/>
    <w:rsid w:val="003D52B0"/>
    <w:rsid w:val="003E1B58"/>
    <w:rsid w:val="003E3577"/>
    <w:rsid w:val="003F2C14"/>
    <w:rsid w:val="003F2E24"/>
    <w:rsid w:val="003F4EC9"/>
    <w:rsid w:val="003F5D5A"/>
    <w:rsid w:val="0040314A"/>
    <w:rsid w:val="004066BE"/>
    <w:rsid w:val="004174D2"/>
    <w:rsid w:val="0042406A"/>
    <w:rsid w:val="00425B76"/>
    <w:rsid w:val="00430931"/>
    <w:rsid w:val="00433B37"/>
    <w:rsid w:val="00434AB5"/>
    <w:rsid w:val="004404B8"/>
    <w:rsid w:val="00447EE9"/>
    <w:rsid w:val="004507FB"/>
    <w:rsid w:val="00452141"/>
    <w:rsid w:val="004533EC"/>
    <w:rsid w:val="00460525"/>
    <w:rsid w:val="00460E9B"/>
    <w:rsid w:val="004655E2"/>
    <w:rsid w:val="00466757"/>
    <w:rsid w:val="00472052"/>
    <w:rsid w:val="00472321"/>
    <w:rsid w:val="00476B04"/>
    <w:rsid w:val="0047745A"/>
    <w:rsid w:val="004807EB"/>
    <w:rsid w:val="0048236B"/>
    <w:rsid w:val="0048738D"/>
    <w:rsid w:val="004A3AC0"/>
    <w:rsid w:val="004A6D55"/>
    <w:rsid w:val="004B068D"/>
    <w:rsid w:val="004B0E08"/>
    <w:rsid w:val="004B152F"/>
    <w:rsid w:val="004B4618"/>
    <w:rsid w:val="004B5015"/>
    <w:rsid w:val="004B5D43"/>
    <w:rsid w:val="004C0490"/>
    <w:rsid w:val="004C062A"/>
    <w:rsid w:val="004C126E"/>
    <w:rsid w:val="004C13EC"/>
    <w:rsid w:val="004C164E"/>
    <w:rsid w:val="004C297C"/>
    <w:rsid w:val="004C4C7E"/>
    <w:rsid w:val="004C5D50"/>
    <w:rsid w:val="004E46FE"/>
    <w:rsid w:val="004F0416"/>
    <w:rsid w:val="004F38EC"/>
    <w:rsid w:val="004F525D"/>
    <w:rsid w:val="005061D0"/>
    <w:rsid w:val="00511EBA"/>
    <w:rsid w:val="00512D2B"/>
    <w:rsid w:val="00513179"/>
    <w:rsid w:val="00517B40"/>
    <w:rsid w:val="005236C3"/>
    <w:rsid w:val="00527A6A"/>
    <w:rsid w:val="00532D81"/>
    <w:rsid w:val="005334C8"/>
    <w:rsid w:val="00543969"/>
    <w:rsid w:val="00552BB2"/>
    <w:rsid w:val="00552D22"/>
    <w:rsid w:val="0055410F"/>
    <w:rsid w:val="00560267"/>
    <w:rsid w:val="00561739"/>
    <w:rsid w:val="005650B1"/>
    <w:rsid w:val="00565661"/>
    <w:rsid w:val="00581342"/>
    <w:rsid w:val="00583951"/>
    <w:rsid w:val="005846D8"/>
    <w:rsid w:val="005936C7"/>
    <w:rsid w:val="00596AA1"/>
    <w:rsid w:val="005A094C"/>
    <w:rsid w:val="005A5C9F"/>
    <w:rsid w:val="005A7465"/>
    <w:rsid w:val="005B0B45"/>
    <w:rsid w:val="005B1A39"/>
    <w:rsid w:val="005B4134"/>
    <w:rsid w:val="005B63F0"/>
    <w:rsid w:val="005B646B"/>
    <w:rsid w:val="005C1E6E"/>
    <w:rsid w:val="005C2D6B"/>
    <w:rsid w:val="005C2E83"/>
    <w:rsid w:val="005C4BA4"/>
    <w:rsid w:val="005C7C3D"/>
    <w:rsid w:val="005D2D60"/>
    <w:rsid w:val="005D66EE"/>
    <w:rsid w:val="005E5B00"/>
    <w:rsid w:val="005E6B64"/>
    <w:rsid w:val="005E7150"/>
    <w:rsid w:val="005F3102"/>
    <w:rsid w:val="005F3922"/>
    <w:rsid w:val="0060262E"/>
    <w:rsid w:val="00604F6A"/>
    <w:rsid w:val="00605812"/>
    <w:rsid w:val="00605FC6"/>
    <w:rsid w:val="00612A49"/>
    <w:rsid w:val="00616B61"/>
    <w:rsid w:val="00617C1C"/>
    <w:rsid w:val="00625A72"/>
    <w:rsid w:val="00631C4E"/>
    <w:rsid w:val="00641CA9"/>
    <w:rsid w:val="00641FE8"/>
    <w:rsid w:val="00642301"/>
    <w:rsid w:val="00642D60"/>
    <w:rsid w:val="006437E1"/>
    <w:rsid w:val="006478C0"/>
    <w:rsid w:val="006558C1"/>
    <w:rsid w:val="00661E3F"/>
    <w:rsid w:val="006623AB"/>
    <w:rsid w:val="00662F7E"/>
    <w:rsid w:val="00665D4C"/>
    <w:rsid w:val="00666805"/>
    <w:rsid w:val="00666D6B"/>
    <w:rsid w:val="006702A0"/>
    <w:rsid w:val="00672E95"/>
    <w:rsid w:val="006769D0"/>
    <w:rsid w:val="00680745"/>
    <w:rsid w:val="00680F5C"/>
    <w:rsid w:val="00684519"/>
    <w:rsid w:val="0068656E"/>
    <w:rsid w:val="006875B9"/>
    <w:rsid w:val="006912D2"/>
    <w:rsid w:val="00691965"/>
    <w:rsid w:val="00697B26"/>
    <w:rsid w:val="006B0A67"/>
    <w:rsid w:val="006B181C"/>
    <w:rsid w:val="006B6845"/>
    <w:rsid w:val="006B6C9D"/>
    <w:rsid w:val="006C04A3"/>
    <w:rsid w:val="006C0D0C"/>
    <w:rsid w:val="006C14CC"/>
    <w:rsid w:val="006C77EF"/>
    <w:rsid w:val="006D6C69"/>
    <w:rsid w:val="006E05E0"/>
    <w:rsid w:val="006E1BF3"/>
    <w:rsid w:val="006E48B8"/>
    <w:rsid w:val="006E62AC"/>
    <w:rsid w:val="006F1E68"/>
    <w:rsid w:val="006F2921"/>
    <w:rsid w:val="006F493A"/>
    <w:rsid w:val="006F58B4"/>
    <w:rsid w:val="006F6F3F"/>
    <w:rsid w:val="007024F0"/>
    <w:rsid w:val="007051C2"/>
    <w:rsid w:val="007078C1"/>
    <w:rsid w:val="00710C7A"/>
    <w:rsid w:val="00716BEF"/>
    <w:rsid w:val="00723966"/>
    <w:rsid w:val="00727805"/>
    <w:rsid w:val="00737221"/>
    <w:rsid w:val="00740EAD"/>
    <w:rsid w:val="007416F1"/>
    <w:rsid w:val="00742658"/>
    <w:rsid w:val="00742813"/>
    <w:rsid w:val="00750D35"/>
    <w:rsid w:val="007517AB"/>
    <w:rsid w:val="00751E72"/>
    <w:rsid w:val="00752C5E"/>
    <w:rsid w:val="007612FB"/>
    <w:rsid w:val="007614BC"/>
    <w:rsid w:val="007709E3"/>
    <w:rsid w:val="00772C5F"/>
    <w:rsid w:val="00773721"/>
    <w:rsid w:val="00774454"/>
    <w:rsid w:val="00780A6E"/>
    <w:rsid w:val="007827BB"/>
    <w:rsid w:val="0078759E"/>
    <w:rsid w:val="0079317D"/>
    <w:rsid w:val="007A0F60"/>
    <w:rsid w:val="007A14A5"/>
    <w:rsid w:val="007A3901"/>
    <w:rsid w:val="007A6A1C"/>
    <w:rsid w:val="007B2006"/>
    <w:rsid w:val="007B4998"/>
    <w:rsid w:val="007B4B72"/>
    <w:rsid w:val="007B4B8E"/>
    <w:rsid w:val="007C15B4"/>
    <w:rsid w:val="007C3727"/>
    <w:rsid w:val="007C724E"/>
    <w:rsid w:val="007C7E5D"/>
    <w:rsid w:val="007D05CC"/>
    <w:rsid w:val="007D0EF3"/>
    <w:rsid w:val="007D49EA"/>
    <w:rsid w:val="007E0EC7"/>
    <w:rsid w:val="007E3C1E"/>
    <w:rsid w:val="007E5162"/>
    <w:rsid w:val="007F1D00"/>
    <w:rsid w:val="007F4DE1"/>
    <w:rsid w:val="008016F0"/>
    <w:rsid w:val="008027F5"/>
    <w:rsid w:val="0080487E"/>
    <w:rsid w:val="008050AC"/>
    <w:rsid w:val="00805911"/>
    <w:rsid w:val="00805E3D"/>
    <w:rsid w:val="008071A4"/>
    <w:rsid w:val="0081054C"/>
    <w:rsid w:val="00811C9B"/>
    <w:rsid w:val="00812AE9"/>
    <w:rsid w:val="008132A1"/>
    <w:rsid w:val="00822B3D"/>
    <w:rsid w:val="008245A4"/>
    <w:rsid w:val="008314CD"/>
    <w:rsid w:val="00831BA2"/>
    <w:rsid w:val="008325EA"/>
    <w:rsid w:val="00841765"/>
    <w:rsid w:val="00844EC1"/>
    <w:rsid w:val="008509DB"/>
    <w:rsid w:val="00851061"/>
    <w:rsid w:val="00854735"/>
    <w:rsid w:val="00860E5E"/>
    <w:rsid w:val="00870041"/>
    <w:rsid w:val="008720F3"/>
    <w:rsid w:val="008725A2"/>
    <w:rsid w:val="0087354F"/>
    <w:rsid w:val="008752A3"/>
    <w:rsid w:val="0087620D"/>
    <w:rsid w:val="00876CA9"/>
    <w:rsid w:val="0088149C"/>
    <w:rsid w:val="00883393"/>
    <w:rsid w:val="00884E8B"/>
    <w:rsid w:val="0088500A"/>
    <w:rsid w:val="008852B3"/>
    <w:rsid w:val="0088649F"/>
    <w:rsid w:val="00887698"/>
    <w:rsid w:val="00887A70"/>
    <w:rsid w:val="008907FF"/>
    <w:rsid w:val="0089092E"/>
    <w:rsid w:val="00891F17"/>
    <w:rsid w:val="00892DE6"/>
    <w:rsid w:val="00895F71"/>
    <w:rsid w:val="008A14D0"/>
    <w:rsid w:val="008A192D"/>
    <w:rsid w:val="008A3388"/>
    <w:rsid w:val="008A530D"/>
    <w:rsid w:val="008A55E2"/>
    <w:rsid w:val="008A707E"/>
    <w:rsid w:val="008B0696"/>
    <w:rsid w:val="008B154B"/>
    <w:rsid w:val="008B30DA"/>
    <w:rsid w:val="008B3B16"/>
    <w:rsid w:val="008B7654"/>
    <w:rsid w:val="008C433C"/>
    <w:rsid w:val="008D1D4A"/>
    <w:rsid w:val="008D7D22"/>
    <w:rsid w:val="008E1837"/>
    <w:rsid w:val="008E2179"/>
    <w:rsid w:val="008E3509"/>
    <w:rsid w:val="008E47F1"/>
    <w:rsid w:val="008E5DFC"/>
    <w:rsid w:val="008F12F1"/>
    <w:rsid w:val="0090482A"/>
    <w:rsid w:val="00907AFF"/>
    <w:rsid w:val="00907C7E"/>
    <w:rsid w:val="0092082E"/>
    <w:rsid w:val="00923142"/>
    <w:rsid w:val="009254C2"/>
    <w:rsid w:val="00926B58"/>
    <w:rsid w:val="00926DE6"/>
    <w:rsid w:val="009308D9"/>
    <w:rsid w:val="009320B0"/>
    <w:rsid w:val="00935D20"/>
    <w:rsid w:val="00935D5D"/>
    <w:rsid w:val="00940BB3"/>
    <w:rsid w:val="00943277"/>
    <w:rsid w:val="00944EE2"/>
    <w:rsid w:val="00945B0C"/>
    <w:rsid w:val="00950793"/>
    <w:rsid w:val="00951BDB"/>
    <w:rsid w:val="009536B9"/>
    <w:rsid w:val="00962748"/>
    <w:rsid w:val="00963A0D"/>
    <w:rsid w:val="00981F8A"/>
    <w:rsid w:val="0098314F"/>
    <w:rsid w:val="009927A7"/>
    <w:rsid w:val="009A036E"/>
    <w:rsid w:val="009B20F8"/>
    <w:rsid w:val="009B2AA4"/>
    <w:rsid w:val="009C0425"/>
    <w:rsid w:val="009C2976"/>
    <w:rsid w:val="009C56ED"/>
    <w:rsid w:val="009D2461"/>
    <w:rsid w:val="009D51D8"/>
    <w:rsid w:val="009D6BF2"/>
    <w:rsid w:val="009E00B5"/>
    <w:rsid w:val="009E39CC"/>
    <w:rsid w:val="009E42C8"/>
    <w:rsid w:val="009E5C5A"/>
    <w:rsid w:val="009E7722"/>
    <w:rsid w:val="009F1757"/>
    <w:rsid w:val="009F31F0"/>
    <w:rsid w:val="009F59F2"/>
    <w:rsid w:val="009F5B31"/>
    <w:rsid w:val="009F621C"/>
    <w:rsid w:val="00A00E88"/>
    <w:rsid w:val="00A01B89"/>
    <w:rsid w:val="00A036A0"/>
    <w:rsid w:val="00A062F1"/>
    <w:rsid w:val="00A074C6"/>
    <w:rsid w:val="00A10E1F"/>
    <w:rsid w:val="00A16770"/>
    <w:rsid w:val="00A17983"/>
    <w:rsid w:val="00A206BD"/>
    <w:rsid w:val="00A20A50"/>
    <w:rsid w:val="00A21D5B"/>
    <w:rsid w:val="00A2408E"/>
    <w:rsid w:val="00A262CA"/>
    <w:rsid w:val="00A31C4A"/>
    <w:rsid w:val="00A3235A"/>
    <w:rsid w:val="00A35CEA"/>
    <w:rsid w:val="00A43969"/>
    <w:rsid w:val="00A46A48"/>
    <w:rsid w:val="00A47B74"/>
    <w:rsid w:val="00A52849"/>
    <w:rsid w:val="00A52EEB"/>
    <w:rsid w:val="00A55650"/>
    <w:rsid w:val="00A61064"/>
    <w:rsid w:val="00A614A3"/>
    <w:rsid w:val="00A61776"/>
    <w:rsid w:val="00A64492"/>
    <w:rsid w:val="00A66FD1"/>
    <w:rsid w:val="00A70032"/>
    <w:rsid w:val="00A7211D"/>
    <w:rsid w:val="00A75558"/>
    <w:rsid w:val="00A756C1"/>
    <w:rsid w:val="00A76D2E"/>
    <w:rsid w:val="00A85C08"/>
    <w:rsid w:val="00A93A24"/>
    <w:rsid w:val="00AA21C8"/>
    <w:rsid w:val="00AA3A32"/>
    <w:rsid w:val="00AB5C52"/>
    <w:rsid w:val="00AC2845"/>
    <w:rsid w:val="00AD1271"/>
    <w:rsid w:val="00AD1C7A"/>
    <w:rsid w:val="00AD416A"/>
    <w:rsid w:val="00AD4FDB"/>
    <w:rsid w:val="00AE4954"/>
    <w:rsid w:val="00AE55C5"/>
    <w:rsid w:val="00AE7640"/>
    <w:rsid w:val="00AF00BC"/>
    <w:rsid w:val="00AF0BA3"/>
    <w:rsid w:val="00AF2084"/>
    <w:rsid w:val="00AF2ADE"/>
    <w:rsid w:val="00AF32E8"/>
    <w:rsid w:val="00AF5034"/>
    <w:rsid w:val="00AF5FCF"/>
    <w:rsid w:val="00B013D5"/>
    <w:rsid w:val="00B04A33"/>
    <w:rsid w:val="00B102D1"/>
    <w:rsid w:val="00B130CF"/>
    <w:rsid w:val="00B13B00"/>
    <w:rsid w:val="00B145D9"/>
    <w:rsid w:val="00B17A41"/>
    <w:rsid w:val="00B205F8"/>
    <w:rsid w:val="00B213ED"/>
    <w:rsid w:val="00B21D3F"/>
    <w:rsid w:val="00B240B2"/>
    <w:rsid w:val="00B35120"/>
    <w:rsid w:val="00B44C18"/>
    <w:rsid w:val="00B46BF3"/>
    <w:rsid w:val="00B50450"/>
    <w:rsid w:val="00B51B2B"/>
    <w:rsid w:val="00B53A59"/>
    <w:rsid w:val="00B54368"/>
    <w:rsid w:val="00B5652A"/>
    <w:rsid w:val="00B56B6C"/>
    <w:rsid w:val="00B62F03"/>
    <w:rsid w:val="00B70E2B"/>
    <w:rsid w:val="00B757BE"/>
    <w:rsid w:val="00B77C8E"/>
    <w:rsid w:val="00B802ED"/>
    <w:rsid w:val="00B80BD3"/>
    <w:rsid w:val="00B82021"/>
    <w:rsid w:val="00B84C47"/>
    <w:rsid w:val="00B85757"/>
    <w:rsid w:val="00B90502"/>
    <w:rsid w:val="00B92714"/>
    <w:rsid w:val="00B935BD"/>
    <w:rsid w:val="00BA1B78"/>
    <w:rsid w:val="00BA390A"/>
    <w:rsid w:val="00BA4F7D"/>
    <w:rsid w:val="00BB6244"/>
    <w:rsid w:val="00BB72AD"/>
    <w:rsid w:val="00BB7CB5"/>
    <w:rsid w:val="00BC191C"/>
    <w:rsid w:val="00BC2A02"/>
    <w:rsid w:val="00BC5942"/>
    <w:rsid w:val="00BD0582"/>
    <w:rsid w:val="00BD1341"/>
    <w:rsid w:val="00BD1460"/>
    <w:rsid w:val="00BD1C71"/>
    <w:rsid w:val="00BD28AD"/>
    <w:rsid w:val="00BD4621"/>
    <w:rsid w:val="00BD64D2"/>
    <w:rsid w:val="00BD783E"/>
    <w:rsid w:val="00BE3554"/>
    <w:rsid w:val="00BE37F2"/>
    <w:rsid w:val="00BE4E45"/>
    <w:rsid w:val="00BF12B0"/>
    <w:rsid w:val="00BF3861"/>
    <w:rsid w:val="00BF65F8"/>
    <w:rsid w:val="00BF7882"/>
    <w:rsid w:val="00C0232D"/>
    <w:rsid w:val="00C05859"/>
    <w:rsid w:val="00C1150E"/>
    <w:rsid w:val="00C11ADD"/>
    <w:rsid w:val="00C17411"/>
    <w:rsid w:val="00C21D76"/>
    <w:rsid w:val="00C221BC"/>
    <w:rsid w:val="00C227A1"/>
    <w:rsid w:val="00C23463"/>
    <w:rsid w:val="00C279E5"/>
    <w:rsid w:val="00C31295"/>
    <w:rsid w:val="00C35405"/>
    <w:rsid w:val="00C372E3"/>
    <w:rsid w:val="00C428AD"/>
    <w:rsid w:val="00C50098"/>
    <w:rsid w:val="00C51A0F"/>
    <w:rsid w:val="00C54331"/>
    <w:rsid w:val="00C54E36"/>
    <w:rsid w:val="00C60529"/>
    <w:rsid w:val="00C62385"/>
    <w:rsid w:val="00C632DE"/>
    <w:rsid w:val="00C6614E"/>
    <w:rsid w:val="00C71C1C"/>
    <w:rsid w:val="00C72C9C"/>
    <w:rsid w:val="00C730EE"/>
    <w:rsid w:val="00C75866"/>
    <w:rsid w:val="00C7626E"/>
    <w:rsid w:val="00C77315"/>
    <w:rsid w:val="00C7776F"/>
    <w:rsid w:val="00C80C79"/>
    <w:rsid w:val="00C84096"/>
    <w:rsid w:val="00C86906"/>
    <w:rsid w:val="00C95894"/>
    <w:rsid w:val="00CA38A1"/>
    <w:rsid w:val="00CA66DB"/>
    <w:rsid w:val="00CA7AEB"/>
    <w:rsid w:val="00CB15AF"/>
    <w:rsid w:val="00CB673D"/>
    <w:rsid w:val="00CB78C8"/>
    <w:rsid w:val="00CD4F89"/>
    <w:rsid w:val="00CD5345"/>
    <w:rsid w:val="00CD79CE"/>
    <w:rsid w:val="00CE032A"/>
    <w:rsid w:val="00CE6EA3"/>
    <w:rsid w:val="00CF3710"/>
    <w:rsid w:val="00CF4018"/>
    <w:rsid w:val="00CF5EE1"/>
    <w:rsid w:val="00CF6C0D"/>
    <w:rsid w:val="00D016F5"/>
    <w:rsid w:val="00D061E9"/>
    <w:rsid w:val="00D110BC"/>
    <w:rsid w:val="00D117BC"/>
    <w:rsid w:val="00D122AB"/>
    <w:rsid w:val="00D12CF1"/>
    <w:rsid w:val="00D15B21"/>
    <w:rsid w:val="00D311C9"/>
    <w:rsid w:val="00D35870"/>
    <w:rsid w:val="00D35A84"/>
    <w:rsid w:val="00D35F62"/>
    <w:rsid w:val="00D40865"/>
    <w:rsid w:val="00D41358"/>
    <w:rsid w:val="00D4201A"/>
    <w:rsid w:val="00D42670"/>
    <w:rsid w:val="00D45765"/>
    <w:rsid w:val="00D47667"/>
    <w:rsid w:val="00D5059C"/>
    <w:rsid w:val="00D50A94"/>
    <w:rsid w:val="00D704B2"/>
    <w:rsid w:val="00D70FCB"/>
    <w:rsid w:val="00D71212"/>
    <w:rsid w:val="00D77235"/>
    <w:rsid w:val="00D77406"/>
    <w:rsid w:val="00D81276"/>
    <w:rsid w:val="00D82B0B"/>
    <w:rsid w:val="00D83D69"/>
    <w:rsid w:val="00D876B4"/>
    <w:rsid w:val="00D93E04"/>
    <w:rsid w:val="00D95918"/>
    <w:rsid w:val="00DA1A06"/>
    <w:rsid w:val="00DA588D"/>
    <w:rsid w:val="00DA7349"/>
    <w:rsid w:val="00DB005A"/>
    <w:rsid w:val="00DB0A1E"/>
    <w:rsid w:val="00DB18AF"/>
    <w:rsid w:val="00DB213A"/>
    <w:rsid w:val="00DB58FF"/>
    <w:rsid w:val="00DB5D3B"/>
    <w:rsid w:val="00DC09DD"/>
    <w:rsid w:val="00DC0B6B"/>
    <w:rsid w:val="00DC7A33"/>
    <w:rsid w:val="00DD377B"/>
    <w:rsid w:val="00DD5197"/>
    <w:rsid w:val="00DD6DA2"/>
    <w:rsid w:val="00DE02D1"/>
    <w:rsid w:val="00DE0F21"/>
    <w:rsid w:val="00DE5EE5"/>
    <w:rsid w:val="00DE799F"/>
    <w:rsid w:val="00E029A8"/>
    <w:rsid w:val="00E0440B"/>
    <w:rsid w:val="00E0471D"/>
    <w:rsid w:val="00E168F1"/>
    <w:rsid w:val="00E17DE6"/>
    <w:rsid w:val="00E22233"/>
    <w:rsid w:val="00E318B0"/>
    <w:rsid w:val="00E3491B"/>
    <w:rsid w:val="00E40B4A"/>
    <w:rsid w:val="00E42E27"/>
    <w:rsid w:val="00E442F9"/>
    <w:rsid w:val="00E44FDB"/>
    <w:rsid w:val="00E51C63"/>
    <w:rsid w:val="00E540C4"/>
    <w:rsid w:val="00E54548"/>
    <w:rsid w:val="00E57D30"/>
    <w:rsid w:val="00E64598"/>
    <w:rsid w:val="00E663CE"/>
    <w:rsid w:val="00E740C6"/>
    <w:rsid w:val="00E75ED4"/>
    <w:rsid w:val="00E77190"/>
    <w:rsid w:val="00E77E30"/>
    <w:rsid w:val="00E81A8D"/>
    <w:rsid w:val="00E834CE"/>
    <w:rsid w:val="00E854D1"/>
    <w:rsid w:val="00E85921"/>
    <w:rsid w:val="00E87F82"/>
    <w:rsid w:val="00E927C6"/>
    <w:rsid w:val="00E92A65"/>
    <w:rsid w:val="00E93280"/>
    <w:rsid w:val="00EA12FA"/>
    <w:rsid w:val="00EA52CB"/>
    <w:rsid w:val="00EB0622"/>
    <w:rsid w:val="00EB5B95"/>
    <w:rsid w:val="00EC00C7"/>
    <w:rsid w:val="00EC30D6"/>
    <w:rsid w:val="00EC54B7"/>
    <w:rsid w:val="00ED37C2"/>
    <w:rsid w:val="00ED4933"/>
    <w:rsid w:val="00EE0909"/>
    <w:rsid w:val="00EE2297"/>
    <w:rsid w:val="00EE32B4"/>
    <w:rsid w:val="00EE3FF6"/>
    <w:rsid w:val="00EE5BDF"/>
    <w:rsid w:val="00F05E25"/>
    <w:rsid w:val="00F10571"/>
    <w:rsid w:val="00F10600"/>
    <w:rsid w:val="00F14E55"/>
    <w:rsid w:val="00F174E1"/>
    <w:rsid w:val="00F17BCB"/>
    <w:rsid w:val="00F20229"/>
    <w:rsid w:val="00F20A9D"/>
    <w:rsid w:val="00F23080"/>
    <w:rsid w:val="00F263DC"/>
    <w:rsid w:val="00F26C0E"/>
    <w:rsid w:val="00F27EA6"/>
    <w:rsid w:val="00F33273"/>
    <w:rsid w:val="00F35CA8"/>
    <w:rsid w:val="00F37EE1"/>
    <w:rsid w:val="00F40DFC"/>
    <w:rsid w:val="00F502D7"/>
    <w:rsid w:val="00F506BE"/>
    <w:rsid w:val="00F508FA"/>
    <w:rsid w:val="00F5322F"/>
    <w:rsid w:val="00F70347"/>
    <w:rsid w:val="00F818EB"/>
    <w:rsid w:val="00F876EA"/>
    <w:rsid w:val="00F902A8"/>
    <w:rsid w:val="00F94012"/>
    <w:rsid w:val="00F96812"/>
    <w:rsid w:val="00FA6DA6"/>
    <w:rsid w:val="00FA757E"/>
    <w:rsid w:val="00FB04FB"/>
    <w:rsid w:val="00FB0C8D"/>
    <w:rsid w:val="00FB47AA"/>
    <w:rsid w:val="00FC217E"/>
    <w:rsid w:val="00FC3636"/>
    <w:rsid w:val="00FD4043"/>
    <w:rsid w:val="00FD62C5"/>
    <w:rsid w:val="00FD7785"/>
    <w:rsid w:val="00FE2911"/>
    <w:rsid w:val="00FE59FC"/>
    <w:rsid w:val="00FE73C5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D6F4E"/>
  <w15:docId w15:val="{4784F4F5-6058-4AEF-B790-C495B6EB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66"/>
  </w:style>
  <w:style w:type="paragraph" w:styleId="Footer">
    <w:name w:val="footer"/>
    <w:basedOn w:val="Normal"/>
    <w:link w:val="FooterChar"/>
    <w:uiPriority w:val="99"/>
    <w:unhideWhenUsed/>
    <w:rsid w:val="00350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66"/>
  </w:style>
  <w:style w:type="paragraph" w:customStyle="1" w:styleId="xmsolistparagraph">
    <w:name w:val="x_msolistparagraph"/>
    <w:basedOn w:val="Normal"/>
    <w:rsid w:val="0028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3963"/>
  </w:style>
  <w:style w:type="character" w:styleId="CommentReference">
    <w:name w:val="annotation reference"/>
    <w:basedOn w:val="DefaultParagraphFont"/>
    <w:uiPriority w:val="99"/>
    <w:semiHidden/>
    <w:unhideWhenUsed/>
    <w:rsid w:val="000D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586"/>
    <w:rPr>
      <w:b/>
      <w:bCs/>
      <w:sz w:val="20"/>
      <w:szCs w:val="20"/>
    </w:rPr>
  </w:style>
  <w:style w:type="character" w:customStyle="1" w:styleId="artext">
    <w:name w:val="artext"/>
    <w:basedOn w:val="DefaultParagraphFont"/>
    <w:rsid w:val="00F263DC"/>
  </w:style>
  <w:style w:type="character" w:customStyle="1" w:styleId="hgkelc">
    <w:name w:val="hgkelc"/>
    <w:basedOn w:val="DefaultParagraphFont"/>
    <w:rsid w:val="00BA1B78"/>
  </w:style>
  <w:style w:type="character" w:styleId="Hyperlink">
    <w:name w:val="Hyperlink"/>
    <w:basedOn w:val="DefaultParagraphFont"/>
    <w:uiPriority w:val="99"/>
    <w:unhideWhenUsed/>
    <w:rsid w:val="005C2E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7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5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-web.cisco.com/11VEwWcpQ7fmaIKxhdfsHMWFn1SSI1rsRF-9Axs85FU0DnlXGCC5wdh44n5lJa95iFTDKbcavUcnWdPeNEE3hpKOHTkiWQVYzUEjMmr2VBQGUBkhQcKFoAfzlOrkZeUVNOX5-lgIkk8SpDBYm7YJBdoeFVSKfs2xIeyJucY3lxUCtUmmn6JyftKiGweW4TdGypKs7bv68St3-DMWnSGBdZbhzM2CyHE0l2o0F5PvaxFfzxoP5WoMLjXuVuRvJvH54fGFRRc-CTSEDsJjlKCZt55TomXaU9OZ7UG1DDloayXvAo54HS_E6wb1ucKvaQ812yGcJaLnEmeQDuFpzGMMNxC1cj0RIDvnYCO7uGtKD80JjTGFGqjmToR59eH89wa-pnTL0K_hRBDeBM-YfSurfsQU_XetDnr_4o2-Z5GqKJdc/https%3A%2F%2Fmeet.goto.com%2F128096093" TargetMode="External"/><Relationship Id="rId13" Type="http://schemas.openxmlformats.org/officeDocument/2006/relationships/hyperlink" Target="https://urldefense.com/v3/__https:/apps.trb.org/cmsfeed/TRBNetProjectDisplay.asp?ProjectID=5686__;!!HXCxUKc!x97asXa4yHTv9Ua7jHrfuEWpblm4ZM4_i1S3Z3CxXtGqrZQ5M5GFpWkvO1FzqM0We-k_a94l_x_rJWsQ5EJSqgey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cure-web.cisco.com/1-0f4DcAFCGT8Tef4UUgC4prJgUYl_9GFD5mCoBkCgCP28v9HM0wkqhJgJxCsTgPrwPC117WcsjZMJfm1PHnKOFk6mYEyLSBERSRFY7V4Y712PxCUfwwCTNkbgmm7t0Zk5d5ErAOg5NZOSP8TRMkAh0ZEY5Uyv-Bd2LBfCbKjHxteF5dH7vw69KS5m38T9WkgZSV0CMuDnD7SEdHtTHCeUZIO82UkR2743gCkCi5C8vZRqG8feggjBTlWm0ywBr-2lDQGwGZRqdKsFkLYfMd0KXgfgrYmqVspW2fbRg8DUo79dBkyHkgjvWRf47NtOht1zbw67XWgKOk5e-lRD9Ktdmx8ourqKeImDn-nyC80OBnLVZZ9D6YHjB9usRIrLg20IPHsWiZlJ3LN6TitlyFmYY3Lc2VeaHGc7Ht6op0JsHs/https%3A%2F%2Fapps.trb.org%2Fcmsfeed%2FTRBNetProjectDisplay.asp%3FProjectID%3D56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trb.org/cmsfeed/TRBNetProjectDisplay.asp?ProjectID=51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sp2-etf.org/wp-content/uploads/2024/06/Emulsion-Task-Force-Notes-May-30-31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412,,1280960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6BDA-881B-4473-847C-497DCA6BD0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1103</Words>
  <Characters>8520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galehou3@msu.edu</dc:creator>
  <cp:lastModifiedBy>Senger, Kelly L.</cp:lastModifiedBy>
  <cp:revision>2</cp:revision>
  <cp:lastPrinted>2016-04-11T16:00:00Z</cp:lastPrinted>
  <dcterms:created xsi:type="dcterms:W3CDTF">2024-12-04T14:15:00Z</dcterms:created>
  <dcterms:modified xsi:type="dcterms:W3CDTF">2024-12-04T14:15:00Z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83336cbc563d44d2b2bb6875d780c55778c47dec3900635f087fda0d1651d221</vt:lpwstr>
  </property>
</Properties>
</file>